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FF9" w:rsidRDefault="003D1FF9"/>
    <w:p w:rsidR="000A13BC" w:rsidRDefault="000A13BC"/>
    <w:p w:rsidR="00290BFA" w:rsidRDefault="00290BFA" w:rsidP="00290BFA">
      <w:pPr>
        <w:jc w:val="right"/>
        <w:rPr>
          <w:b/>
          <w:sz w:val="32"/>
          <w:szCs w:val="32"/>
        </w:rPr>
      </w:pPr>
    </w:p>
    <w:p w:rsidR="00290BFA" w:rsidRDefault="00290BFA" w:rsidP="00290BFA">
      <w:pPr>
        <w:jc w:val="right"/>
        <w:rPr>
          <w:b/>
          <w:sz w:val="32"/>
          <w:szCs w:val="32"/>
        </w:rPr>
      </w:pPr>
    </w:p>
    <w:p w:rsidR="00290BFA" w:rsidRDefault="00290BFA" w:rsidP="00290BFA">
      <w:pPr>
        <w:spacing w:line="360" w:lineRule="auto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Fábrica de Idéias:</w:t>
      </w:r>
    </w:p>
    <w:p w:rsidR="00290BFA" w:rsidRPr="008753DC" w:rsidRDefault="00290BFA" w:rsidP="00290BFA">
      <w:pPr>
        <w:spacing w:line="360" w:lineRule="auto"/>
        <w:jc w:val="right"/>
        <w:rPr>
          <w:b/>
          <w:bCs/>
          <w:sz w:val="32"/>
          <w:szCs w:val="32"/>
        </w:rPr>
      </w:pPr>
      <w:r w:rsidRPr="008753DC">
        <w:rPr>
          <w:b/>
          <w:bCs/>
          <w:sz w:val="32"/>
          <w:szCs w:val="32"/>
        </w:rPr>
        <w:t xml:space="preserve">Identificação de </w:t>
      </w:r>
      <w:r>
        <w:rPr>
          <w:b/>
          <w:bCs/>
          <w:sz w:val="32"/>
          <w:szCs w:val="32"/>
        </w:rPr>
        <w:t>tendências</w:t>
      </w:r>
      <w:r w:rsidRPr="008753DC">
        <w:rPr>
          <w:b/>
          <w:bCs/>
          <w:sz w:val="32"/>
          <w:szCs w:val="32"/>
        </w:rPr>
        <w:t xml:space="preserve"> e </w:t>
      </w:r>
      <w:r>
        <w:rPr>
          <w:b/>
          <w:bCs/>
          <w:sz w:val="32"/>
          <w:szCs w:val="32"/>
        </w:rPr>
        <w:t>oportunidades</w:t>
      </w:r>
      <w:r w:rsidRPr="008753DC">
        <w:rPr>
          <w:b/>
          <w:bCs/>
          <w:sz w:val="32"/>
          <w:szCs w:val="32"/>
        </w:rPr>
        <w:t xml:space="preserve"> para os pequenos negócios</w:t>
      </w:r>
      <w:r w:rsidR="00E51A65">
        <w:rPr>
          <w:b/>
          <w:bCs/>
          <w:sz w:val="32"/>
          <w:szCs w:val="32"/>
        </w:rPr>
        <w:t xml:space="preserve"> no município de </w:t>
      </w:r>
      <w:r w:rsidR="00897BFF">
        <w:rPr>
          <w:b/>
          <w:bCs/>
          <w:sz w:val="32"/>
          <w:szCs w:val="32"/>
        </w:rPr>
        <w:t>Bento Fernandes</w:t>
      </w:r>
      <w:r>
        <w:rPr>
          <w:b/>
          <w:bCs/>
          <w:sz w:val="32"/>
          <w:szCs w:val="32"/>
        </w:rPr>
        <w:t>/RN</w:t>
      </w:r>
    </w:p>
    <w:p w:rsidR="00290BFA" w:rsidRDefault="00290BFA" w:rsidP="00290BFA">
      <w:pPr>
        <w:jc w:val="right"/>
        <w:rPr>
          <w:b/>
          <w:sz w:val="32"/>
          <w:szCs w:val="32"/>
        </w:rPr>
      </w:pPr>
    </w:p>
    <w:p w:rsidR="00290BFA" w:rsidRDefault="001C153F" w:rsidP="00290BF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3821419"/>
            <wp:effectExtent l="19050" t="0" r="0" b="0"/>
            <wp:docPr id="3" name="Imagem 1" descr="C:\Users\PAULOB~1\AppData\Local\Temp\Rar$DI00.727\MAPA DE BENTO FERN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B~1\AppData\Local\Temp\Rar$DI00.727\MAPA DE BENTO FERNAND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FA" w:rsidRDefault="00290BFA" w:rsidP="00290BFA">
      <w:pPr>
        <w:jc w:val="center"/>
      </w:pPr>
    </w:p>
    <w:p w:rsidR="00290BFA" w:rsidRDefault="00290BFA" w:rsidP="00290BFA">
      <w:pPr>
        <w:jc w:val="center"/>
      </w:pPr>
    </w:p>
    <w:p w:rsidR="00290BFA" w:rsidRPr="00290BFA" w:rsidRDefault="00290BFA" w:rsidP="00290BFA">
      <w:pPr>
        <w:jc w:val="center"/>
        <w:rPr>
          <w:b/>
          <w:sz w:val="28"/>
          <w:szCs w:val="28"/>
        </w:rPr>
      </w:pPr>
      <w:r w:rsidRPr="00290BFA">
        <w:rPr>
          <w:b/>
          <w:sz w:val="28"/>
          <w:szCs w:val="28"/>
        </w:rPr>
        <w:t>Novembro/2014</w:t>
      </w:r>
    </w:p>
    <w:p w:rsidR="00290BFA" w:rsidRDefault="00290BFA" w:rsidP="00290BF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A6D39" w:rsidRDefault="002A6D39" w:rsidP="00290BFA">
      <w:pPr>
        <w:spacing w:after="0" w:line="360" w:lineRule="auto"/>
        <w:ind w:left="2124"/>
        <w:jc w:val="right"/>
        <w:rPr>
          <w:b/>
          <w:sz w:val="32"/>
          <w:szCs w:val="32"/>
        </w:rPr>
      </w:pPr>
    </w:p>
    <w:p w:rsidR="00290BFA" w:rsidRPr="00847C31" w:rsidRDefault="00290BFA" w:rsidP="00290BFA">
      <w:pPr>
        <w:spacing w:after="0" w:line="360" w:lineRule="auto"/>
        <w:ind w:left="2124"/>
        <w:jc w:val="right"/>
        <w:rPr>
          <w:b/>
          <w:sz w:val="32"/>
          <w:szCs w:val="32"/>
        </w:rPr>
      </w:pPr>
      <w:r w:rsidRPr="00847C31">
        <w:rPr>
          <w:b/>
          <w:sz w:val="32"/>
          <w:szCs w:val="32"/>
        </w:rPr>
        <w:t>INTRODUÇÃO</w:t>
      </w: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Pr="006470A2" w:rsidRDefault="00290BFA" w:rsidP="00290BFA">
      <w:pPr>
        <w:spacing w:after="0" w:line="360" w:lineRule="auto"/>
        <w:jc w:val="both"/>
        <w:rPr>
          <w:rFonts w:cstheme="minorHAnsi"/>
          <w:bCs/>
        </w:rPr>
      </w:pPr>
      <w:r w:rsidRPr="006470A2">
        <w:rPr>
          <w:rFonts w:cstheme="minorHAnsi"/>
          <w:bCs/>
        </w:rPr>
        <w:tab/>
        <w:t>O presente trabalho pretende auxiliar</w:t>
      </w:r>
      <w:r>
        <w:rPr>
          <w:rFonts w:cstheme="minorHAnsi"/>
          <w:bCs/>
        </w:rPr>
        <w:t>es os empreendedores e potenciais empreendedores, que atuam ou desejam atuar no</w:t>
      </w:r>
      <w:r w:rsidR="009E2E54">
        <w:rPr>
          <w:rFonts w:cstheme="minorHAnsi"/>
          <w:bCs/>
        </w:rPr>
        <w:t xml:space="preserve"> estado do Rio Grande do Norte</w:t>
      </w:r>
      <w:r>
        <w:rPr>
          <w:rFonts w:cstheme="minorHAnsi"/>
          <w:bCs/>
        </w:rPr>
        <w:t>, identificando possibilidades de negócios para quem que deseja investir seus recursos em um novo negócio</w:t>
      </w:r>
      <w:r w:rsidRPr="006470A2">
        <w:rPr>
          <w:rFonts w:cstheme="minorHAnsi"/>
          <w:bCs/>
        </w:rPr>
        <w:t xml:space="preserve"> ou </w:t>
      </w:r>
      <w:r>
        <w:rPr>
          <w:rFonts w:cstheme="minorHAnsi"/>
          <w:bCs/>
        </w:rPr>
        <w:t>desejem</w:t>
      </w:r>
      <w:r w:rsidRPr="006470A2">
        <w:rPr>
          <w:rFonts w:cstheme="minorHAnsi"/>
          <w:bCs/>
        </w:rPr>
        <w:t xml:space="preserve"> aprimorar sua atuação</w:t>
      </w:r>
      <w:r>
        <w:rPr>
          <w:rFonts w:cstheme="minorHAnsi"/>
          <w:bCs/>
        </w:rPr>
        <w:t xml:space="preserve"> empresarial</w:t>
      </w:r>
      <w:r w:rsidRPr="006470A2">
        <w:rPr>
          <w:rFonts w:cstheme="minorHAnsi"/>
          <w:bCs/>
        </w:rPr>
        <w:t xml:space="preserve"> e ainda preencher lacunas existentes no mercado.</w:t>
      </w:r>
    </w:p>
    <w:p w:rsidR="00290BFA" w:rsidRPr="006470A2" w:rsidRDefault="00290BFA" w:rsidP="00290BFA">
      <w:pPr>
        <w:spacing w:after="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ab/>
      </w:r>
      <w:r w:rsidRPr="006470A2">
        <w:rPr>
          <w:rFonts w:cstheme="minorHAnsi"/>
          <w:bCs/>
        </w:rPr>
        <w:t>São possibilidades detectadas através de estudo</w:t>
      </w:r>
      <w:r>
        <w:rPr>
          <w:rFonts w:cstheme="minorHAnsi"/>
          <w:bCs/>
        </w:rPr>
        <w:t>s</w:t>
      </w:r>
      <w:r w:rsidRPr="006470A2">
        <w:rPr>
          <w:rFonts w:cstheme="minorHAnsi"/>
          <w:bCs/>
        </w:rPr>
        <w:t xml:space="preserve"> de mercado com tratamento de dados existentes e uma pesquisa específica com consumidores </w:t>
      </w:r>
      <w:r>
        <w:rPr>
          <w:rFonts w:cstheme="minorHAnsi"/>
          <w:bCs/>
        </w:rPr>
        <w:t xml:space="preserve">de cada </w:t>
      </w:r>
      <w:r w:rsidR="009E2E54">
        <w:rPr>
          <w:rFonts w:cstheme="minorHAnsi"/>
          <w:bCs/>
        </w:rPr>
        <w:t>município</w:t>
      </w:r>
      <w:r w:rsidRPr="006470A2">
        <w:rPr>
          <w:rFonts w:cstheme="minorHAnsi"/>
          <w:bCs/>
        </w:rPr>
        <w:t>.</w:t>
      </w: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ab/>
      </w:r>
      <w:r w:rsidRPr="006470A2">
        <w:rPr>
          <w:rFonts w:cstheme="minorHAnsi"/>
          <w:bCs/>
        </w:rPr>
        <w:t>A pesquisa apont</w:t>
      </w:r>
      <w:r>
        <w:rPr>
          <w:rFonts w:cstheme="minorHAnsi"/>
          <w:bCs/>
        </w:rPr>
        <w:t>a</w:t>
      </w:r>
      <w:r w:rsidRPr="006470A2">
        <w:rPr>
          <w:rFonts w:cstheme="minorHAnsi"/>
          <w:bCs/>
        </w:rPr>
        <w:t xml:space="preserve"> necessidades, da população em geral, dos turistas e das empresas, não supridas atualmente n</w:t>
      </w:r>
      <w:r>
        <w:rPr>
          <w:rFonts w:cstheme="minorHAnsi"/>
          <w:bCs/>
        </w:rPr>
        <w:t>os</w:t>
      </w:r>
      <w:r w:rsidRPr="006470A2">
        <w:rPr>
          <w:rFonts w:cstheme="minorHAnsi"/>
          <w:bCs/>
        </w:rPr>
        <w:t xml:space="preserve"> </w:t>
      </w:r>
      <w:r>
        <w:rPr>
          <w:rFonts w:cstheme="minorHAnsi"/>
          <w:bCs/>
        </w:rPr>
        <w:t>bairros</w:t>
      </w:r>
      <w:r w:rsidRPr="006470A2">
        <w:rPr>
          <w:rFonts w:cstheme="minorHAnsi"/>
          <w:bCs/>
        </w:rPr>
        <w:t xml:space="preserve"> e que sob a análise de alguns parâmetros e indicadores serão boas possibilidades de negócios para novos empreendedores</w:t>
      </w:r>
      <w:r>
        <w:rPr>
          <w:rFonts w:cstheme="minorHAnsi"/>
          <w:bCs/>
        </w:rPr>
        <w:t xml:space="preserve"> e</w:t>
      </w:r>
      <w:r w:rsidRPr="006470A2">
        <w:rPr>
          <w:rFonts w:cstheme="minorHAnsi"/>
          <w:bCs/>
        </w:rPr>
        <w:t xml:space="preserve"> empresários já atuantes.</w:t>
      </w: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Default="00290BFA" w:rsidP="00290BFA">
      <w:pPr>
        <w:spacing w:after="0" w:line="360" w:lineRule="auto"/>
        <w:jc w:val="both"/>
        <w:rPr>
          <w:rFonts w:cstheme="minorHAnsi"/>
          <w:bCs/>
        </w:rPr>
      </w:pPr>
    </w:p>
    <w:p w:rsidR="00290BFA" w:rsidRPr="000B7F10" w:rsidRDefault="00290BFA" w:rsidP="00290BFA">
      <w:pPr>
        <w:jc w:val="right"/>
        <w:rPr>
          <w:rFonts w:cs="Arial"/>
          <w:b/>
          <w:sz w:val="32"/>
          <w:szCs w:val="32"/>
        </w:rPr>
      </w:pPr>
      <w:r w:rsidRPr="000B7F10">
        <w:rPr>
          <w:rFonts w:cs="Arial"/>
          <w:b/>
          <w:sz w:val="32"/>
          <w:szCs w:val="32"/>
        </w:rPr>
        <w:t>METODOLOGIA DA PESQUISA</w:t>
      </w:r>
    </w:p>
    <w:p w:rsidR="00290BFA" w:rsidRPr="000B7F10" w:rsidRDefault="00290BFA" w:rsidP="00290BFA">
      <w:pPr>
        <w:spacing w:line="360" w:lineRule="auto"/>
        <w:rPr>
          <w:rFonts w:cs="Arial"/>
        </w:rPr>
      </w:pPr>
    </w:p>
    <w:p w:rsidR="00290BFA" w:rsidRPr="000B7F10" w:rsidRDefault="00290BFA" w:rsidP="00290BFA">
      <w:pPr>
        <w:pStyle w:val="PargrafodaLista"/>
        <w:numPr>
          <w:ilvl w:val="0"/>
          <w:numId w:val="32"/>
        </w:numPr>
        <w:spacing w:after="0" w:line="360" w:lineRule="auto"/>
        <w:contextualSpacing w:val="0"/>
        <w:rPr>
          <w:rFonts w:cs="Arial"/>
        </w:rPr>
      </w:pPr>
      <w:r w:rsidRPr="000B7F10">
        <w:rPr>
          <w:rFonts w:cs="Arial"/>
        </w:rPr>
        <w:t xml:space="preserve">Amostra: </w:t>
      </w:r>
      <w:r>
        <w:rPr>
          <w:rFonts w:cs="Arial"/>
        </w:rPr>
        <w:t>1</w:t>
      </w:r>
      <w:r w:rsidR="00457D17">
        <w:rPr>
          <w:rFonts w:cs="Arial"/>
        </w:rPr>
        <w:t>0</w:t>
      </w:r>
      <w:r>
        <w:rPr>
          <w:rFonts w:cs="Arial"/>
        </w:rPr>
        <w:t>0</w:t>
      </w:r>
      <w:r w:rsidRPr="000B7F10">
        <w:rPr>
          <w:rFonts w:cs="Arial"/>
        </w:rPr>
        <w:t xml:space="preserve"> entrevistados;</w:t>
      </w:r>
    </w:p>
    <w:p w:rsidR="00290BFA" w:rsidRPr="000B7F10" w:rsidRDefault="00290BFA" w:rsidP="00290BFA">
      <w:pPr>
        <w:pStyle w:val="PargrafodaLista"/>
        <w:numPr>
          <w:ilvl w:val="0"/>
          <w:numId w:val="32"/>
        </w:numPr>
        <w:spacing w:after="0" w:line="360" w:lineRule="auto"/>
        <w:contextualSpacing w:val="0"/>
        <w:jc w:val="both"/>
        <w:rPr>
          <w:rFonts w:cs="Arial"/>
        </w:rPr>
      </w:pPr>
      <w:r>
        <w:rPr>
          <w:rFonts w:cs="Arial"/>
        </w:rPr>
        <w:t>Público p</w:t>
      </w:r>
      <w:r w:rsidRPr="000B7F10">
        <w:rPr>
          <w:rFonts w:cs="Arial"/>
        </w:rPr>
        <w:t xml:space="preserve">esquisado: </w:t>
      </w:r>
      <w:r>
        <w:rPr>
          <w:rFonts w:cs="Arial"/>
        </w:rPr>
        <w:t xml:space="preserve">consumidor local que apresente alguma insatisfação com os negócios existentes ou que sintam a necessidade de algum serviço ou produto que gostaria que tivesse </w:t>
      </w:r>
      <w:r w:rsidR="009E2E54">
        <w:rPr>
          <w:rFonts w:cs="Arial"/>
        </w:rPr>
        <w:t>na cidade</w:t>
      </w:r>
      <w:r w:rsidRPr="000B7F10">
        <w:rPr>
          <w:rFonts w:cs="Arial"/>
        </w:rPr>
        <w:t>;</w:t>
      </w:r>
    </w:p>
    <w:p w:rsidR="00290BFA" w:rsidRPr="000B7F10" w:rsidRDefault="00290BFA" w:rsidP="00290BFA">
      <w:pPr>
        <w:pStyle w:val="PargrafodaLista"/>
        <w:numPr>
          <w:ilvl w:val="0"/>
          <w:numId w:val="32"/>
        </w:numPr>
        <w:spacing w:after="0" w:line="360" w:lineRule="auto"/>
        <w:contextualSpacing w:val="0"/>
        <w:jc w:val="both"/>
        <w:rPr>
          <w:rFonts w:cs="Arial"/>
        </w:rPr>
      </w:pPr>
      <w:r>
        <w:rPr>
          <w:rFonts w:cs="Arial"/>
        </w:rPr>
        <w:t xml:space="preserve">Município Pesquisado: </w:t>
      </w:r>
      <w:r w:rsidR="00897BFF">
        <w:rPr>
          <w:rFonts w:cs="Arial"/>
        </w:rPr>
        <w:t>Bento Fernandes</w:t>
      </w:r>
      <w:r w:rsidR="009E2E54">
        <w:rPr>
          <w:rFonts w:cs="Arial"/>
        </w:rPr>
        <w:t>/RN</w:t>
      </w:r>
      <w:r>
        <w:rPr>
          <w:rFonts w:cs="Arial"/>
        </w:rPr>
        <w:t>;</w:t>
      </w:r>
    </w:p>
    <w:p w:rsidR="00290BFA" w:rsidRDefault="00290BFA" w:rsidP="00290BFA">
      <w:pPr>
        <w:pStyle w:val="PargrafodaLista"/>
        <w:numPr>
          <w:ilvl w:val="0"/>
          <w:numId w:val="32"/>
        </w:numPr>
        <w:spacing w:after="0" w:line="360" w:lineRule="auto"/>
        <w:contextualSpacing w:val="0"/>
        <w:rPr>
          <w:rFonts w:cs="Arial"/>
        </w:rPr>
      </w:pPr>
      <w:r w:rsidRPr="000B7F10">
        <w:rPr>
          <w:rFonts w:cs="Arial"/>
        </w:rPr>
        <w:t>Data de início da pesquisa: Janeiro a Junho de 2014.</w:t>
      </w:r>
    </w:p>
    <w:p w:rsidR="00290BFA" w:rsidRDefault="00290BFA" w:rsidP="00290BFA">
      <w:pPr>
        <w:jc w:val="right"/>
        <w:rPr>
          <w:b/>
          <w:sz w:val="32"/>
          <w:szCs w:val="32"/>
        </w:rPr>
      </w:pPr>
    </w:p>
    <w:p w:rsidR="0011301A" w:rsidRDefault="00290BFA" w:rsidP="00290BFA">
      <w:r>
        <w:br w:type="page"/>
      </w:r>
    </w:p>
    <w:p w:rsidR="00EF037C" w:rsidRDefault="00EF037C" w:rsidP="005571EC">
      <w:pPr>
        <w:jc w:val="right"/>
        <w:rPr>
          <w:b/>
          <w:sz w:val="32"/>
          <w:szCs w:val="32"/>
        </w:rPr>
      </w:pPr>
    </w:p>
    <w:p w:rsidR="005571EC" w:rsidRPr="005571EC" w:rsidRDefault="009E2E54" w:rsidP="005571EC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O</w:t>
      </w:r>
      <w:r w:rsidR="005571EC" w:rsidRPr="005571EC">
        <w:rPr>
          <w:b/>
          <w:sz w:val="32"/>
          <w:szCs w:val="32"/>
        </w:rPr>
        <w:t>BJETIVOS</w:t>
      </w:r>
    </w:p>
    <w:p w:rsidR="005571EC" w:rsidRDefault="005571EC" w:rsidP="004C6120"/>
    <w:p w:rsidR="004C6120" w:rsidRDefault="004C6120" w:rsidP="00F0070B">
      <w:pPr>
        <w:spacing w:after="0" w:line="360" w:lineRule="auto"/>
        <w:jc w:val="both"/>
      </w:pPr>
    </w:p>
    <w:p w:rsidR="005571EC" w:rsidRDefault="005571EC" w:rsidP="00F0070B">
      <w:pPr>
        <w:numPr>
          <w:ilvl w:val="0"/>
          <w:numId w:val="1"/>
        </w:numPr>
        <w:spacing w:after="0" w:line="360" w:lineRule="auto"/>
        <w:jc w:val="both"/>
      </w:pPr>
      <w:r>
        <w:t>Analisar o ambiente econômico e mercadológico</w:t>
      </w:r>
      <w:r w:rsidR="00CB7277">
        <w:t xml:space="preserve"> do município</w:t>
      </w:r>
      <w:r>
        <w:t>;</w:t>
      </w:r>
    </w:p>
    <w:p w:rsidR="005571EC" w:rsidRDefault="005571EC" w:rsidP="00F0070B">
      <w:pPr>
        <w:numPr>
          <w:ilvl w:val="0"/>
          <w:numId w:val="1"/>
        </w:numPr>
        <w:spacing w:after="0" w:line="360" w:lineRule="auto"/>
        <w:jc w:val="both"/>
      </w:pPr>
      <w:r>
        <w:t xml:space="preserve">Detectar demandas não atendidas na cidade, que possam gerar possibilidades de negócios para empresários, empreendedores individuais e empreendedores; </w:t>
      </w:r>
    </w:p>
    <w:p w:rsidR="005571EC" w:rsidRDefault="005571EC" w:rsidP="00F0070B">
      <w:pPr>
        <w:numPr>
          <w:ilvl w:val="0"/>
          <w:numId w:val="1"/>
        </w:numPr>
        <w:spacing w:after="0" w:line="360" w:lineRule="auto"/>
        <w:jc w:val="both"/>
      </w:pPr>
      <w:r>
        <w:t>Identificar pontos de melhoria e aprimorame</w:t>
      </w:r>
      <w:r w:rsidR="00F0070B">
        <w:t>nto dos negócios já existentes.</w:t>
      </w:r>
    </w:p>
    <w:p w:rsidR="00B56684" w:rsidRPr="00B56684" w:rsidRDefault="00B56684" w:rsidP="00B56684">
      <w:pPr>
        <w:spacing w:after="0" w:line="360" w:lineRule="auto"/>
        <w:ind w:left="360"/>
        <w:jc w:val="center"/>
        <w:rPr>
          <w:b/>
          <w:sz w:val="32"/>
          <w:szCs w:val="32"/>
        </w:rPr>
      </w:pPr>
    </w:p>
    <w:p w:rsidR="00B56684" w:rsidRDefault="00B56684" w:rsidP="00B56684">
      <w:pPr>
        <w:spacing w:after="0" w:line="360" w:lineRule="auto"/>
        <w:ind w:left="360"/>
        <w:jc w:val="center"/>
        <w:rPr>
          <w:b/>
          <w:sz w:val="24"/>
          <w:szCs w:val="24"/>
        </w:rPr>
      </w:pPr>
    </w:p>
    <w:p w:rsidR="009E2E54" w:rsidRPr="00B56684" w:rsidRDefault="009E2E54" w:rsidP="00B56684">
      <w:pPr>
        <w:spacing w:after="0" w:line="360" w:lineRule="auto"/>
        <w:ind w:left="360"/>
        <w:jc w:val="center"/>
        <w:rPr>
          <w:b/>
          <w:sz w:val="24"/>
          <w:szCs w:val="24"/>
        </w:rPr>
      </w:pPr>
    </w:p>
    <w:p w:rsidR="00647B6E" w:rsidRDefault="00647B6E" w:rsidP="00F0070B">
      <w:pPr>
        <w:spacing w:after="0" w:line="360" w:lineRule="auto"/>
        <w:jc w:val="both"/>
      </w:pPr>
    </w:p>
    <w:p w:rsidR="00B56684" w:rsidRPr="009E2E54" w:rsidRDefault="00B56684" w:rsidP="009E2E54">
      <w:pPr>
        <w:spacing w:after="0" w:line="360" w:lineRule="auto"/>
        <w:jc w:val="right"/>
        <w:rPr>
          <w:b/>
          <w:sz w:val="32"/>
          <w:szCs w:val="32"/>
        </w:rPr>
      </w:pPr>
      <w:r w:rsidRPr="009E2E54">
        <w:rPr>
          <w:b/>
          <w:sz w:val="32"/>
          <w:szCs w:val="32"/>
        </w:rPr>
        <w:t>DESCRIÇÃO DO MUNICÍPIO</w:t>
      </w:r>
    </w:p>
    <w:p w:rsidR="00946259" w:rsidRDefault="00946259" w:rsidP="00F0070B">
      <w:pPr>
        <w:spacing w:after="0" w:line="360" w:lineRule="auto"/>
        <w:jc w:val="both"/>
        <w:rPr>
          <w:rFonts w:ascii="Arial" w:hAnsi="Arial" w:cs="Arial"/>
        </w:rPr>
      </w:pPr>
    </w:p>
    <w:p w:rsidR="002E4CFC" w:rsidRPr="00E51A65" w:rsidRDefault="002E4CFC" w:rsidP="00F0070B">
      <w:pPr>
        <w:spacing w:after="0" w:line="360" w:lineRule="auto"/>
        <w:jc w:val="both"/>
        <w:rPr>
          <w:rFonts w:ascii="Arial" w:hAnsi="Arial" w:cs="Arial"/>
        </w:rPr>
      </w:pPr>
    </w:p>
    <w:tbl>
      <w:tblPr>
        <w:tblW w:w="9039" w:type="dxa"/>
        <w:tblLook w:val="04A0"/>
      </w:tblPr>
      <w:tblGrid>
        <w:gridCol w:w="9039"/>
      </w:tblGrid>
      <w:tr w:rsidR="00E51A65" w:rsidRPr="00E51A65" w:rsidTr="003828E7">
        <w:tc>
          <w:tcPr>
            <w:tcW w:w="9039" w:type="dxa"/>
          </w:tcPr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- Data de emancipação: </w:t>
            </w:r>
            <w:r w:rsidR="0072187D">
              <w:t>31/12/1958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- Distância da capital: </w:t>
            </w:r>
            <w:r w:rsidR="0072187D">
              <w:t>68</w:t>
            </w:r>
            <w:r w:rsidRPr="00E51A65">
              <w:t xml:space="preserve"> km</w:t>
            </w:r>
          </w:p>
          <w:p w:rsidR="00E51A65" w:rsidRPr="00E51A65" w:rsidRDefault="0072187D" w:rsidP="003828E7">
            <w:pPr>
              <w:spacing w:after="0" w:line="360" w:lineRule="auto"/>
              <w:jc w:val="both"/>
            </w:pPr>
            <w:r>
              <w:t>- Área: 301</w:t>
            </w:r>
            <w:r w:rsidR="00E51A65" w:rsidRPr="00E51A65">
              <w:t xml:space="preserve"> km</w:t>
            </w:r>
            <w:r w:rsidR="00E51A65" w:rsidRPr="00E51A65">
              <w:rPr>
                <w:vertAlign w:val="superscript"/>
              </w:rPr>
              <w:t>2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>- Localização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     Mesorregião: Agreste Potiguar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   </w:t>
            </w:r>
            <w:r w:rsidR="00DE5FA7">
              <w:t xml:space="preserve">  Microrregião: Baixa Verde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- População estimada: </w:t>
            </w:r>
            <w:r w:rsidR="0072187D">
              <w:t>5.422 (IBGE/2014</w:t>
            </w:r>
            <w:r w:rsidRPr="00E51A65">
              <w:t>)</w:t>
            </w:r>
          </w:p>
          <w:p w:rsidR="00E51A65" w:rsidRPr="00E51A65" w:rsidRDefault="00E51A65" w:rsidP="003828E7">
            <w:pPr>
              <w:spacing w:after="0" w:line="360" w:lineRule="auto"/>
              <w:jc w:val="both"/>
            </w:pPr>
            <w:r w:rsidRPr="00E51A65">
              <w:t xml:space="preserve">- Número de domicílios: </w:t>
            </w:r>
            <w:r w:rsidR="0072187D">
              <w:t>1.296</w:t>
            </w:r>
            <w:r w:rsidR="00ED09FE" w:rsidRPr="00ED09FE">
              <w:t xml:space="preserve"> (IBGE 2010)</w:t>
            </w:r>
          </w:p>
          <w:p w:rsidR="00E51A65" w:rsidRPr="0072187D" w:rsidRDefault="00ED09FE" w:rsidP="003828E7">
            <w:pPr>
              <w:spacing w:after="0" w:line="360" w:lineRule="auto"/>
              <w:jc w:val="both"/>
            </w:pPr>
            <w:r w:rsidRPr="0072187D">
              <w:t xml:space="preserve">- IDH: </w:t>
            </w:r>
            <w:proofErr w:type="gramStart"/>
            <w:r w:rsidRPr="0072187D">
              <w:t>0,</w:t>
            </w:r>
            <w:proofErr w:type="gramEnd"/>
            <w:r w:rsidR="00053523" w:rsidRPr="0072187D">
              <w:t>582 (135</w:t>
            </w:r>
            <w:r w:rsidR="00E51A65" w:rsidRPr="0072187D">
              <w:t>º RN)</w:t>
            </w:r>
          </w:p>
          <w:p w:rsidR="00E51A65" w:rsidRPr="0072187D" w:rsidRDefault="00E51A65" w:rsidP="003828E7">
            <w:pPr>
              <w:spacing w:after="0" w:line="360" w:lineRule="auto"/>
              <w:jc w:val="both"/>
            </w:pPr>
            <w:r w:rsidRPr="0072187D">
              <w:t xml:space="preserve">- PIB: </w:t>
            </w:r>
            <w:r w:rsidR="00053523" w:rsidRPr="0072187D">
              <w:t>R$ 33.513.000,00 (IBGE 2011) (RN: 103</w:t>
            </w:r>
            <w:r w:rsidR="00ED09FE" w:rsidRPr="0072187D">
              <w:t>º)</w:t>
            </w:r>
          </w:p>
          <w:p w:rsidR="00E51A65" w:rsidRPr="0072187D" w:rsidRDefault="00E51A65" w:rsidP="003828E7">
            <w:pPr>
              <w:spacing w:after="0" w:line="360" w:lineRule="auto"/>
              <w:jc w:val="both"/>
              <w:rPr>
                <w:lang w:val="en-US"/>
              </w:rPr>
            </w:pPr>
            <w:r w:rsidRPr="0072187D">
              <w:t xml:space="preserve">- PIB per capta: </w:t>
            </w:r>
            <w:r w:rsidR="00A1575E">
              <w:t>R$ 6</w:t>
            </w:r>
            <w:r w:rsidR="003B2340" w:rsidRPr="0072187D">
              <w:t>.513,73</w:t>
            </w:r>
            <w:r w:rsidR="00977D20" w:rsidRPr="0072187D">
              <w:t xml:space="preserve"> (IBGE 2011) (RN</w:t>
            </w:r>
            <w:r w:rsidR="00977D20" w:rsidRPr="0072187D">
              <w:rPr>
                <w:lang w:val="en-US"/>
              </w:rPr>
              <w:t>: 54</w:t>
            </w:r>
            <w:r w:rsidR="00ED09FE" w:rsidRPr="0072187D">
              <w:rPr>
                <w:lang w:val="en-US"/>
              </w:rPr>
              <w:t>º)</w:t>
            </w:r>
          </w:p>
          <w:p w:rsidR="00E51A65" w:rsidRPr="00E51A65" w:rsidRDefault="00977D20" w:rsidP="003828E7">
            <w:pPr>
              <w:spacing w:after="0" w:line="360" w:lineRule="auto"/>
              <w:jc w:val="both"/>
            </w:pPr>
            <w:r>
              <w:t>- Empresas: 130</w:t>
            </w:r>
            <w:r w:rsidR="00E51A65" w:rsidRPr="00E51A65">
              <w:t xml:space="preserve"> (SEBRAE-RN/2010)</w:t>
            </w:r>
          </w:p>
          <w:p w:rsidR="00E51A65" w:rsidRPr="00E51A65" w:rsidRDefault="00E51A65" w:rsidP="00977D20">
            <w:pPr>
              <w:spacing w:after="0" w:line="360" w:lineRule="auto"/>
              <w:jc w:val="both"/>
            </w:pPr>
            <w:r w:rsidRPr="00E51A65">
              <w:t>- Mi</w:t>
            </w:r>
            <w:r w:rsidR="00ED09FE">
              <w:t xml:space="preserve">cro Empreendedor Individual: </w:t>
            </w:r>
            <w:r w:rsidR="00977D20">
              <w:t>42</w:t>
            </w:r>
            <w:r w:rsidR="00ED09FE">
              <w:t xml:space="preserve"> – Jun</w:t>
            </w:r>
            <w:r w:rsidRPr="00E51A65">
              <w:t>/2014</w:t>
            </w:r>
          </w:p>
        </w:tc>
      </w:tr>
    </w:tbl>
    <w:p w:rsidR="00AE46CB" w:rsidRDefault="00290BFA" w:rsidP="00F0070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A6D39" w:rsidRDefault="002A6D39" w:rsidP="009E2E54">
      <w:pPr>
        <w:ind w:left="360"/>
        <w:jc w:val="right"/>
        <w:rPr>
          <w:rFonts w:cs="Arial"/>
          <w:b/>
          <w:color w:val="000000"/>
          <w:sz w:val="32"/>
          <w:szCs w:val="32"/>
          <w:shd w:val="clear" w:color="auto" w:fill="FFFFFF"/>
        </w:rPr>
      </w:pPr>
    </w:p>
    <w:p w:rsidR="004A1D15" w:rsidRPr="009E2E54" w:rsidRDefault="004A1D15" w:rsidP="009E2E54">
      <w:pPr>
        <w:ind w:left="360"/>
        <w:jc w:val="right"/>
        <w:rPr>
          <w:rFonts w:cs="Arial"/>
          <w:b/>
          <w:color w:val="000000"/>
          <w:sz w:val="32"/>
          <w:szCs w:val="32"/>
          <w:shd w:val="clear" w:color="auto" w:fill="FFFFFF"/>
        </w:rPr>
      </w:pPr>
      <w:r w:rsidRPr="009E2E54">
        <w:rPr>
          <w:rFonts w:cs="Arial"/>
          <w:b/>
          <w:color w:val="000000"/>
          <w:sz w:val="32"/>
          <w:szCs w:val="32"/>
          <w:shd w:val="clear" w:color="auto" w:fill="FFFFFF"/>
        </w:rPr>
        <w:t>NEGÓCIOS QUE UTILIZA E NÃO ESTÁ SATISFEITO</w:t>
      </w:r>
    </w:p>
    <w:p w:rsidR="004A1D15" w:rsidRDefault="004A1D15" w:rsidP="004A1D1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CFC" w:rsidRDefault="002E4CFC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CFC" w:rsidRDefault="002E4CFC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Negócios utilizados e motivo da insatisfação</w:t>
      </w:r>
    </w:p>
    <w:tbl>
      <w:tblPr>
        <w:tblStyle w:val="GradeClara-nfase5"/>
        <w:tblW w:w="0" w:type="auto"/>
        <w:tblLook w:val="04A0"/>
      </w:tblPr>
      <w:tblGrid>
        <w:gridCol w:w="4214"/>
        <w:gridCol w:w="4322"/>
      </w:tblGrid>
      <w:tr w:rsidR="00E76A0B" w:rsidTr="005553F4">
        <w:trPr>
          <w:cnfStyle w:val="100000000000"/>
        </w:trPr>
        <w:tc>
          <w:tcPr>
            <w:cnfStyle w:val="001000000000"/>
            <w:tcW w:w="4214" w:type="dxa"/>
            <w:tcBorders>
              <w:left w:val="nil"/>
            </w:tcBorders>
          </w:tcPr>
          <w:p w:rsidR="00E76A0B" w:rsidRPr="005553F4" w:rsidRDefault="00E76A0B" w:rsidP="00E76A0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Negócios</w:t>
            </w:r>
          </w:p>
        </w:tc>
        <w:tc>
          <w:tcPr>
            <w:tcW w:w="4322" w:type="dxa"/>
            <w:tcBorders>
              <w:right w:val="nil"/>
            </w:tcBorders>
          </w:tcPr>
          <w:p w:rsidR="00E76A0B" w:rsidRPr="005553F4" w:rsidRDefault="00E76A0B" w:rsidP="00E76A0B">
            <w:pPr>
              <w:spacing w:after="0" w:line="360" w:lineRule="auto"/>
              <w:jc w:val="center"/>
              <w:cnfStyle w:val="1000000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Motivo da Insatisfação</w:t>
            </w:r>
          </w:p>
        </w:tc>
      </w:tr>
      <w:tr w:rsidR="00E76A0B" w:rsidTr="005553F4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E76A0B" w:rsidRPr="00E76A0B" w:rsidRDefault="00E76A0B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Açougue</w:t>
            </w:r>
          </w:p>
        </w:tc>
        <w:tc>
          <w:tcPr>
            <w:tcW w:w="4322" w:type="dxa"/>
            <w:tcBorders>
              <w:right w:val="nil"/>
            </w:tcBorders>
          </w:tcPr>
          <w:p w:rsidR="00E76A0B" w:rsidRDefault="00E76A0B" w:rsidP="00E76A0B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Atendimento</w:t>
            </w:r>
          </w:p>
          <w:p w:rsidR="00E76A0B" w:rsidRDefault="00E76A0B" w:rsidP="005553F4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Poucas opções</w:t>
            </w:r>
          </w:p>
          <w:p w:rsidR="00E76A0B" w:rsidRDefault="00E76A0B" w:rsidP="00E76A0B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Preço elevado</w:t>
            </w:r>
          </w:p>
        </w:tc>
      </w:tr>
      <w:tr w:rsidR="00E76A0B" w:rsidTr="005553F4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E76A0B" w:rsidRPr="00E76A0B" w:rsidRDefault="00E76A0B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Farmácia</w:t>
            </w:r>
          </w:p>
        </w:tc>
        <w:tc>
          <w:tcPr>
            <w:tcW w:w="4322" w:type="dxa"/>
            <w:tcBorders>
              <w:right w:val="nil"/>
            </w:tcBorders>
          </w:tcPr>
          <w:p w:rsidR="00E76A0B" w:rsidRDefault="00E76A0B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Atendimento</w:t>
            </w:r>
          </w:p>
          <w:p w:rsidR="00E76A0B" w:rsidRDefault="00E76A0B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Horário de atendimento (fecha cedo)</w:t>
            </w:r>
          </w:p>
          <w:p w:rsidR="00E76A0B" w:rsidRDefault="00E76A0B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Pouca variedade de medicamentos</w:t>
            </w:r>
          </w:p>
        </w:tc>
      </w:tr>
      <w:tr w:rsidR="00E76A0B" w:rsidTr="005553F4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E76A0B" w:rsidRPr="00E76A0B" w:rsidRDefault="00E76A0B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Loja de roupas</w:t>
            </w:r>
          </w:p>
        </w:tc>
        <w:tc>
          <w:tcPr>
            <w:tcW w:w="4322" w:type="dxa"/>
            <w:tcBorders>
              <w:right w:val="nil"/>
            </w:tcBorders>
          </w:tcPr>
          <w:p w:rsidR="00F87A66" w:rsidRDefault="00F87A66" w:rsidP="005553F4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Itens de má qualidade</w:t>
            </w:r>
          </w:p>
          <w:p w:rsidR="00E76A0B" w:rsidRDefault="00F87A66" w:rsidP="005553F4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Poucas opções</w:t>
            </w:r>
          </w:p>
          <w:p w:rsidR="00F87A66" w:rsidRDefault="00F87A66" w:rsidP="00E76A0B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Preço elevado</w:t>
            </w:r>
          </w:p>
        </w:tc>
      </w:tr>
      <w:tr w:rsidR="00E76A0B" w:rsidTr="005553F4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E76A0B" w:rsidRPr="00E76A0B" w:rsidRDefault="000018DB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Padaria</w:t>
            </w:r>
          </w:p>
        </w:tc>
        <w:tc>
          <w:tcPr>
            <w:tcW w:w="4322" w:type="dxa"/>
            <w:tcBorders>
              <w:right w:val="nil"/>
            </w:tcBorders>
          </w:tcPr>
          <w:p w:rsidR="00E76A0B" w:rsidRDefault="000018DB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Atendimento</w:t>
            </w:r>
          </w:p>
          <w:p w:rsidR="00E45ED0" w:rsidRDefault="00E45ED0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Não tem qualidade</w:t>
            </w:r>
          </w:p>
          <w:p w:rsidR="000018DB" w:rsidRDefault="000018DB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="00E45ED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Pouca variedade de produtos</w:t>
            </w:r>
          </w:p>
        </w:tc>
      </w:tr>
      <w:tr w:rsidR="00E76A0B" w:rsidTr="005553F4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E76A0B" w:rsidRPr="00E76A0B" w:rsidRDefault="00201DF6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Restaurante</w:t>
            </w:r>
          </w:p>
        </w:tc>
        <w:tc>
          <w:tcPr>
            <w:tcW w:w="4322" w:type="dxa"/>
            <w:tcBorders>
              <w:right w:val="nil"/>
            </w:tcBorders>
          </w:tcPr>
          <w:p w:rsidR="00E76A0B" w:rsidRDefault="006B282D" w:rsidP="005553F4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Atendimento demorado</w:t>
            </w:r>
          </w:p>
          <w:p w:rsidR="006B282D" w:rsidRDefault="006B282D" w:rsidP="00E76A0B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553F4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Cardápio sem variedade</w:t>
            </w:r>
          </w:p>
        </w:tc>
      </w:tr>
      <w:tr w:rsidR="005553F4" w:rsidTr="005553F4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5553F4" w:rsidRDefault="005553F4" w:rsidP="005553F4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Supermercado</w:t>
            </w:r>
          </w:p>
        </w:tc>
        <w:tc>
          <w:tcPr>
            <w:tcW w:w="4322" w:type="dxa"/>
            <w:tcBorders>
              <w:right w:val="nil"/>
            </w:tcBorders>
          </w:tcPr>
          <w:p w:rsidR="005553F4" w:rsidRDefault="005553F4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Atendimento</w:t>
            </w:r>
          </w:p>
          <w:p w:rsidR="005553F4" w:rsidRDefault="005553F4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Falta variedade de produtos</w:t>
            </w:r>
          </w:p>
          <w:p w:rsidR="005553F4" w:rsidRDefault="005553F4" w:rsidP="00E76A0B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Preço elevado</w:t>
            </w:r>
          </w:p>
        </w:tc>
      </w:tr>
    </w:tbl>
    <w:p w:rsidR="00E76A0B" w:rsidRDefault="00E76A0B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301A" w:rsidRDefault="009E2E54" w:rsidP="0011301A">
      <w:pPr>
        <w:ind w:left="426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br w:type="page"/>
      </w:r>
    </w:p>
    <w:p w:rsidR="002A6D39" w:rsidRDefault="002A6D39" w:rsidP="009E2E54">
      <w:pPr>
        <w:jc w:val="right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4A1D15" w:rsidRPr="009E2E54" w:rsidRDefault="009E2E54" w:rsidP="009E2E54">
      <w:pPr>
        <w:jc w:val="right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OPORTUNIDADES DE NEGÓCIOS</w:t>
      </w:r>
    </w:p>
    <w:p w:rsidR="004A1D15" w:rsidRDefault="004A1D15" w:rsidP="004A1D1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CFC" w:rsidRDefault="002E4CFC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CFC" w:rsidRDefault="002E4CFC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6744D">
        <w:rPr>
          <w:rFonts w:ascii="Arial" w:hAnsi="Arial" w:cs="Arial"/>
          <w:color w:val="000000"/>
          <w:sz w:val="20"/>
          <w:szCs w:val="20"/>
          <w:shd w:val="clear" w:color="auto" w:fill="FFFFFF"/>
        </w:rPr>
        <w:t>Identificação de necessidades e oportunidades com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</w:t>
      </w:r>
      <w:r w:rsidRPr="00D6744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diferencial</w:t>
      </w:r>
    </w:p>
    <w:tbl>
      <w:tblPr>
        <w:tblStyle w:val="GradeClara-nfase5"/>
        <w:tblW w:w="0" w:type="auto"/>
        <w:tblLook w:val="04A0"/>
      </w:tblPr>
      <w:tblGrid>
        <w:gridCol w:w="4214"/>
        <w:gridCol w:w="4322"/>
      </w:tblGrid>
      <w:tr w:rsidR="005553F4" w:rsidTr="00BE450D">
        <w:trPr>
          <w:cnfStyle w:val="100000000000"/>
        </w:trPr>
        <w:tc>
          <w:tcPr>
            <w:cnfStyle w:val="001000000000"/>
            <w:tcW w:w="4214" w:type="dxa"/>
            <w:tcBorders>
              <w:left w:val="nil"/>
            </w:tcBorders>
          </w:tcPr>
          <w:p w:rsidR="005553F4" w:rsidRPr="00BE450D" w:rsidRDefault="005553F4" w:rsidP="005553F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Negócios</w:t>
            </w:r>
          </w:p>
        </w:tc>
        <w:tc>
          <w:tcPr>
            <w:tcW w:w="4322" w:type="dxa"/>
          </w:tcPr>
          <w:p w:rsidR="005553F4" w:rsidRPr="00BE450D" w:rsidRDefault="005553F4" w:rsidP="005553F4">
            <w:pPr>
              <w:spacing w:after="0" w:line="360" w:lineRule="auto"/>
              <w:jc w:val="center"/>
              <w:cnfStyle w:val="1000000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Motivo da Insatisfação</w:t>
            </w:r>
          </w:p>
        </w:tc>
      </w:tr>
      <w:tr w:rsidR="005553F4" w:rsidTr="00BE450D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5553F4" w:rsidRPr="00E76A0B" w:rsidRDefault="005553F4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Açougue</w:t>
            </w:r>
          </w:p>
        </w:tc>
        <w:tc>
          <w:tcPr>
            <w:tcW w:w="4322" w:type="dxa"/>
          </w:tcPr>
          <w:p w:rsidR="005553F4" w:rsidRDefault="003A14B9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Atendimento</w:t>
            </w:r>
          </w:p>
          <w:p w:rsidR="003A14B9" w:rsidRDefault="003A14B9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 xml:space="preserve">- </w:t>
            </w:r>
            <w:r w:rsidR="00740074"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Faltam</w:t>
            </w: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 xml:space="preserve"> carnes de qualidade</w:t>
            </w:r>
          </w:p>
          <w:p w:rsidR="003A14B9" w:rsidRDefault="003A14B9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Variedade de carnes</w:t>
            </w:r>
          </w:p>
        </w:tc>
      </w:tr>
      <w:tr w:rsidR="004C6ADE" w:rsidTr="00BE450D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4C6ADE" w:rsidRDefault="004C6ADE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Clube / espaço de lazer</w:t>
            </w:r>
          </w:p>
        </w:tc>
        <w:tc>
          <w:tcPr>
            <w:tcW w:w="4322" w:type="dxa"/>
          </w:tcPr>
          <w:p w:rsidR="004C6ADE" w:rsidRDefault="00353FBB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Atividades esportivas</w:t>
            </w:r>
            <w:r w:rsidR="001959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, piscina</w:t>
            </w:r>
          </w:p>
          <w:p w:rsidR="00353FBB" w:rsidRDefault="00353FBB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Praça de alimentação</w:t>
            </w:r>
          </w:p>
        </w:tc>
      </w:tr>
      <w:tr w:rsidR="00114F69" w:rsidTr="00BE450D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114F69" w:rsidRDefault="00114F69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Farmácia</w:t>
            </w:r>
          </w:p>
        </w:tc>
        <w:tc>
          <w:tcPr>
            <w:tcW w:w="4322" w:type="dxa"/>
          </w:tcPr>
          <w:p w:rsidR="00726088" w:rsidRDefault="0072608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Preço acessível</w:t>
            </w:r>
          </w:p>
          <w:p w:rsidR="00114F69" w:rsidRDefault="0072608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Variedade de medicamentos</w:t>
            </w:r>
          </w:p>
        </w:tc>
      </w:tr>
      <w:tr w:rsidR="005553F4" w:rsidTr="00BE450D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5553F4" w:rsidRPr="00E76A0B" w:rsidRDefault="00494FDA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Loja de calçados</w:t>
            </w:r>
          </w:p>
        </w:tc>
        <w:tc>
          <w:tcPr>
            <w:tcW w:w="4322" w:type="dxa"/>
          </w:tcPr>
          <w:p w:rsidR="00C146E2" w:rsidRDefault="00C146E2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Atendimento</w:t>
            </w:r>
          </w:p>
          <w:p w:rsidR="005553F4" w:rsidRDefault="00494FDA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="00C146E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Opções e facilidade de pagamento</w:t>
            </w:r>
          </w:p>
          <w:p w:rsidR="00C146E2" w:rsidRDefault="00C146E2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Produtos de qualidade e variedade</w:t>
            </w:r>
          </w:p>
        </w:tc>
      </w:tr>
      <w:tr w:rsidR="005553F4" w:rsidTr="00BE450D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4957E3" w:rsidRPr="004957E3" w:rsidRDefault="004957E3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Pizzaria</w:t>
            </w:r>
          </w:p>
        </w:tc>
        <w:tc>
          <w:tcPr>
            <w:tcW w:w="4322" w:type="dxa"/>
          </w:tcPr>
          <w:p w:rsidR="00336D58" w:rsidRDefault="00485B9A" w:rsidP="00BE450D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</w:t>
            </w:r>
            <w:r w:rsidR="00336D58"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 xml:space="preserve"> Atendimento</w:t>
            </w:r>
          </w:p>
          <w:p w:rsidR="00336D58" w:rsidRDefault="00336D5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Produto de qualidade</w:t>
            </w:r>
          </w:p>
          <w:p w:rsidR="005553F4" w:rsidRDefault="00336D5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</w:t>
            </w:r>
            <w:r w:rsidR="00485B9A"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 xml:space="preserve"> Rodízio de massas</w:t>
            </w:r>
          </w:p>
        </w:tc>
      </w:tr>
      <w:tr w:rsidR="005553F4" w:rsidTr="00BE450D">
        <w:trPr>
          <w:cnfStyle w:val="000000010000"/>
        </w:trPr>
        <w:tc>
          <w:tcPr>
            <w:cnfStyle w:val="001000000000"/>
            <w:tcW w:w="4214" w:type="dxa"/>
            <w:tcBorders>
              <w:left w:val="nil"/>
            </w:tcBorders>
            <w:vAlign w:val="center"/>
          </w:tcPr>
          <w:p w:rsidR="005553F4" w:rsidRPr="00E76A0B" w:rsidRDefault="009612AB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Restaurante</w:t>
            </w:r>
          </w:p>
        </w:tc>
        <w:tc>
          <w:tcPr>
            <w:tcW w:w="4322" w:type="dxa"/>
          </w:tcPr>
          <w:p w:rsidR="00634C97" w:rsidRDefault="00634C97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Cardápio variado</w:t>
            </w:r>
          </w:p>
          <w:p w:rsidR="005553F4" w:rsidRDefault="009612AB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Serviço de entrega</w:t>
            </w:r>
          </w:p>
          <w:p w:rsidR="00634C97" w:rsidRDefault="00634C97" w:rsidP="005553F4">
            <w:pPr>
              <w:spacing w:after="0" w:line="360" w:lineRule="auto"/>
              <w:jc w:val="both"/>
              <w:cnfStyle w:val="00000001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Serviço de self service</w:t>
            </w:r>
          </w:p>
        </w:tc>
      </w:tr>
      <w:tr w:rsidR="00F754B8" w:rsidTr="00BE450D">
        <w:trPr>
          <w:cnfStyle w:val="000000100000"/>
        </w:trPr>
        <w:tc>
          <w:tcPr>
            <w:cnfStyle w:val="001000000000"/>
            <w:tcW w:w="4214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F754B8" w:rsidRDefault="00F754B8" w:rsidP="00BE450D">
            <w:pPr>
              <w:pStyle w:val="PargrafodaLista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Salão de beleza</w:t>
            </w:r>
          </w:p>
        </w:tc>
        <w:tc>
          <w:tcPr>
            <w:tcW w:w="4322" w:type="dxa"/>
          </w:tcPr>
          <w:p w:rsidR="00F754B8" w:rsidRDefault="00F754B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Atendimento</w:t>
            </w:r>
          </w:p>
          <w:p w:rsidR="00F754B8" w:rsidRDefault="00F754B8" w:rsidP="00BE450D">
            <w:pPr>
              <w:shd w:val="clear" w:color="auto" w:fill="DAEEF3" w:themeFill="accent5" w:themeFillTint="33"/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Boa estrutura</w:t>
            </w:r>
          </w:p>
          <w:p w:rsidR="00F754B8" w:rsidRDefault="00F754B8" w:rsidP="005553F4">
            <w:pPr>
              <w:spacing w:after="0" w:line="360" w:lineRule="auto"/>
              <w:jc w:val="both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E450D">
              <w:rPr>
                <w:rFonts w:ascii="Arial" w:hAnsi="Arial" w:cs="Arial"/>
                <w:color w:val="000000"/>
                <w:sz w:val="20"/>
                <w:szCs w:val="20"/>
                <w:shd w:val="clear" w:color="auto" w:fill="DAEEF3" w:themeFill="accent5" w:themeFillTint="33"/>
              </w:rPr>
              <w:t>- Profissional qualificado</w:t>
            </w:r>
          </w:p>
        </w:tc>
      </w:tr>
    </w:tbl>
    <w:p w:rsidR="005553F4" w:rsidRDefault="005553F4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553F4" w:rsidRDefault="005553F4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553F4" w:rsidRDefault="005553F4" w:rsidP="002E4CF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56684" w:rsidRDefault="009E2E54" w:rsidP="00E404EA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2A6D39" w:rsidRDefault="002A6D39" w:rsidP="009E2E54">
      <w:pPr>
        <w:ind w:left="426"/>
        <w:jc w:val="right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A1D15" w:rsidRPr="009E2E54" w:rsidRDefault="004A1D15" w:rsidP="009E2E54">
      <w:pPr>
        <w:ind w:left="426"/>
        <w:jc w:val="right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9E2E5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PER</w:t>
      </w:r>
      <w:r w:rsidR="00AB315F" w:rsidRPr="009E2E5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FIL DOS FREQUENTADORES</w:t>
      </w:r>
    </w:p>
    <w:p w:rsidR="00B56684" w:rsidRDefault="00B56684" w:rsidP="009E2E54">
      <w:p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Gênero</w:t>
      </w:r>
    </w:p>
    <w:p w:rsidR="009E2E54" w:rsidRDefault="009E2E54" w:rsidP="009E2E54">
      <w:p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57E6C" w:rsidRDefault="00C2612E" w:rsidP="00357E6C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C2612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686302" cy="2755107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052EB" w:rsidRDefault="002052EB" w:rsidP="00357E6C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B56684" w:rsidRP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9E2E54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Procedência</w:t>
      </w:r>
    </w:p>
    <w:p w:rsidR="00B56684" w:rsidRDefault="00B56684" w:rsidP="00357E6C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A1D15" w:rsidRDefault="00C2612E" w:rsidP="00222996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C2612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940136" cy="2470068"/>
            <wp:effectExtent l="0" t="0" r="0" b="0"/>
            <wp:docPr id="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4298" w:rsidRDefault="00D44298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C236A2" w:rsidRDefault="00C236A2" w:rsidP="0022299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9E2E54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Faixa Etária</w:t>
      </w:r>
    </w:p>
    <w:p w:rsidR="00D44298" w:rsidRPr="009E2E54" w:rsidRDefault="00D44298" w:rsidP="00D44298">
      <w:pPr>
        <w:ind w:left="36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AB315F" w:rsidRDefault="003531DA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862512" cy="2755106"/>
            <wp:effectExtent l="0" t="0" r="0" b="0"/>
            <wp:docPr id="5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0D9A" w:rsidRDefault="001F0D9A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Pr="00B56684" w:rsidRDefault="009E2E54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B5668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Estado Civil</w:t>
      </w:r>
    </w:p>
    <w:p w:rsidR="009E2E54" w:rsidRPr="009E2E54" w:rsidRDefault="009E2E54" w:rsidP="009E2E54">
      <w:p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Default="003531DA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995862" cy="2917032"/>
            <wp:effectExtent l="0" t="0" r="0" b="0"/>
            <wp:docPr id="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4298" w:rsidRDefault="00D44298">
      <w:pPr>
        <w:spacing w:after="0" w:line="240" w:lineRule="auto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br w:type="page"/>
      </w:r>
    </w:p>
    <w:p w:rsidR="009E2E54" w:rsidRDefault="009E2E54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Ocupação</w:t>
      </w:r>
    </w:p>
    <w:p w:rsidR="00911F50" w:rsidRDefault="003531DA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5400675" cy="3371850"/>
            <wp:effectExtent l="0" t="0" r="0" b="0"/>
            <wp:docPr id="7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44298" w:rsidRDefault="00D44298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3531DA" w:rsidRDefault="003531DA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Default="009E2E54" w:rsidP="009E2E54">
      <w:pPr>
        <w:numPr>
          <w:ilvl w:val="0"/>
          <w:numId w:val="4"/>
        </w:numP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Escolaridade</w:t>
      </w:r>
    </w:p>
    <w:p w:rsidR="005571D7" w:rsidRPr="009E2E54" w:rsidRDefault="005571D7" w:rsidP="005571D7">
      <w:pPr>
        <w:ind w:left="720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D44298" w:rsidRDefault="003531DA" w:rsidP="003531DA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5400040" cy="2640753"/>
            <wp:effectExtent l="0" t="0" r="0" b="0"/>
            <wp:docPr id="9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71D7" w:rsidRDefault="005571D7">
      <w:pPr>
        <w:spacing w:after="0" w:line="240" w:lineRule="auto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br w:type="page"/>
      </w:r>
    </w:p>
    <w:p w:rsidR="009E2E54" w:rsidRDefault="009E2E54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P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Renda Individual</w:t>
      </w:r>
    </w:p>
    <w:p w:rsidR="009E2E54" w:rsidRDefault="009E2E54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AA3DA9" w:rsidRDefault="003531DA" w:rsidP="00501710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736646" cy="3159918"/>
            <wp:effectExtent l="0" t="0" r="0" b="0"/>
            <wp:docPr id="10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0D9A" w:rsidRDefault="001F0D9A" w:rsidP="00501710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Default="009E2E54" w:rsidP="00501710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P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Renda familiar</w:t>
      </w:r>
    </w:p>
    <w:p w:rsidR="009E2E54" w:rsidRPr="00B56684" w:rsidRDefault="009E2E54" w:rsidP="00501710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D44298" w:rsidRDefault="003531DA" w:rsidP="00E25477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3531D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4764883" cy="2640126"/>
            <wp:effectExtent l="0" t="0" r="0" b="0"/>
            <wp:docPr id="11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2E54" w:rsidRDefault="009E2E54" w:rsidP="00D62994">
      <w:pPr>
        <w:jc w:val="center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Default="009E2E54" w:rsidP="009E2E54">
      <w:pPr>
        <w:jc w:val="both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9E2E54" w:rsidRPr="009E2E54" w:rsidRDefault="009E2E54" w:rsidP="009E2E54">
      <w:pPr>
        <w:numPr>
          <w:ilvl w:val="0"/>
          <w:numId w:val="4"/>
        </w:numPr>
        <w:jc w:val="both"/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9E2E54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Acesso a Internet</w:t>
      </w:r>
    </w:p>
    <w:p w:rsidR="009E2E54" w:rsidRPr="00B56684" w:rsidRDefault="009E2E54" w:rsidP="009E2E54">
      <w:pPr>
        <w:jc w:val="both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pt-BR"/>
        </w:rPr>
      </w:pPr>
    </w:p>
    <w:p w:rsidR="00484551" w:rsidRDefault="00E25477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  <w:r w:rsidRPr="00E25477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  <w:drawing>
          <wp:inline distT="0" distB="0" distL="0" distR="0">
            <wp:extent cx="4862512" cy="2755106"/>
            <wp:effectExtent l="0" t="0" r="0" b="0"/>
            <wp:docPr id="12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71D7" w:rsidRDefault="005571D7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  <w:r w:rsidRPr="00872D42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  <w:drawing>
          <wp:inline distT="0" distB="0" distL="0" distR="0">
            <wp:extent cx="4572000" cy="2662238"/>
            <wp:effectExtent l="0" t="0" r="0" b="0"/>
            <wp:docPr id="15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>
      <w:pPr>
        <w:spacing w:after="0" w:line="240" w:lineRule="auto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  <w:br w:type="page"/>
      </w: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  <w:r w:rsidRPr="00872D42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  <w:drawing>
          <wp:inline distT="0" distB="0" distL="0" distR="0">
            <wp:extent cx="4543425" cy="2714625"/>
            <wp:effectExtent l="0" t="0" r="0" b="0"/>
            <wp:docPr id="1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5571D7" w:rsidRPr="005571D7" w:rsidRDefault="005571D7" w:rsidP="005571D7">
      <w:pPr>
        <w:pStyle w:val="PargrafodaLista"/>
        <w:numPr>
          <w:ilvl w:val="0"/>
          <w:numId w:val="4"/>
        </w:numP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</w:pPr>
      <w:r w:rsidRPr="005571D7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pt-BR"/>
        </w:rPr>
        <w:t>Busca de Informações</w:t>
      </w:r>
    </w:p>
    <w:p w:rsidR="005571D7" w:rsidRDefault="005571D7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872D42" w:rsidRDefault="00872D42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</w:p>
    <w:p w:rsidR="005571D7" w:rsidRPr="00515BD6" w:rsidRDefault="005571D7" w:rsidP="00515BD6">
      <w:pPr>
        <w:jc w:val="center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</w:pPr>
      <w:r w:rsidRPr="005571D7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pt-BR"/>
        </w:rPr>
        <w:drawing>
          <wp:inline distT="0" distB="0" distL="0" distR="0">
            <wp:extent cx="5172075" cy="3162300"/>
            <wp:effectExtent l="0" t="0" r="0" b="0"/>
            <wp:docPr id="1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5571D7" w:rsidRPr="00515BD6" w:rsidSect="00D13D4F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87D" w:rsidRDefault="0072187D" w:rsidP="00DF7B86">
      <w:pPr>
        <w:spacing w:after="0" w:line="240" w:lineRule="auto"/>
      </w:pPr>
      <w:r>
        <w:separator/>
      </w:r>
    </w:p>
  </w:endnote>
  <w:endnote w:type="continuationSeparator" w:id="1">
    <w:p w:rsidR="0072187D" w:rsidRDefault="0072187D" w:rsidP="00DF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87D" w:rsidRDefault="0072187D">
    <w:pPr>
      <w:pStyle w:val="Rodap"/>
    </w:pPr>
    <w:r w:rsidRPr="00044FF1">
      <w:rPr>
        <w:rFonts w:ascii="Cambria" w:hAnsi="Cambria"/>
        <w:noProof/>
        <w:sz w:val="28"/>
        <w:szCs w:val="28"/>
        <w:lang w:eastAsia="zh-TW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5" type="#_x0000_t176" style="position:absolute;margin-left:532.55pt;margin-top:789.05pt;width:40.35pt;height:34.75pt;rotation:360;z-index:251657728;mso-position-horizontal-relative:page;mso-position-vertical-relative:page" filled="f" fillcolor="#4f81bd" stroked="f" strokecolor="#737373">
          <v:fill color2="#a7bfde" type="pattern"/>
          <v:textbox>
            <w:txbxContent>
              <w:p w:rsidR="0072187D" w:rsidRDefault="0072187D" w:rsidP="00D50072">
                <w:pPr>
                  <w:pStyle w:val="Rodap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A1575E" w:rsidRPr="00A1575E">
                    <w:rPr>
                      <w:noProof/>
                      <w:sz w:val="28"/>
                      <w:szCs w:val="28"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87D" w:rsidRDefault="0072187D" w:rsidP="00DF7B86">
      <w:pPr>
        <w:spacing w:after="0" w:line="240" w:lineRule="auto"/>
      </w:pPr>
      <w:r>
        <w:separator/>
      </w:r>
    </w:p>
  </w:footnote>
  <w:footnote w:type="continuationSeparator" w:id="1">
    <w:p w:rsidR="0072187D" w:rsidRDefault="0072187D" w:rsidP="00DF7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87D" w:rsidRDefault="0072187D" w:rsidP="00290B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3684270</wp:posOffset>
          </wp:positionH>
          <wp:positionV relativeFrom="margin">
            <wp:posOffset>-967105</wp:posOffset>
          </wp:positionV>
          <wp:extent cx="1557020" cy="869950"/>
          <wp:effectExtent l="76200" t="152400" r="62230" b="139700"/>
          <wp:wrapSquare wrapText="bothSides"/>
          <wp:docPr id="8" name="Imagem 8" descr="FeiraDoEmpreendedor-Nov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eiraDoEmpreendedor-Nova 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686944">
                    <a:off x="0" y="0"/>
                    <a:ext cx="1557020" cy="869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1133475" cy="838200"/>
          <wp:effectExtent l="19050" t="0" r="9525" b="0"/>
          <wp:docPr id="2" name="Imagem 2" descr="Logo_SEBRAE_RN_ATUALIZ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EBRAE_RN_ATUALIZAD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6FAD"/>
    <w:multiLevelType w:val="hybridMultilevel"/>
    <w:tmpl w:val="1BE0C844"/>
    <w:lvl w:ilvl="0" w:tplc="7FA2E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710EB"/>
    <w:multiLevelType w:val="hybridMultilevel"/>
    <w:tmpl w:val="9A8A1CDE"/>
    <w:lvl w:ilvl="0" w:tplc="A6489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872D5"/>
    <w:multiLevelType w:val="hybridMultilevel"/>
    <w:tmpl w:val="679084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1F6635"/>
    <w:multiLevelType w:val="hybridMultilevel"/>
    <w:tmpl w:val="D3446A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213D3"/>
    <w:multiLevelType w:val="hybridMultilevel"/>
    <w:tmpl w:val="740671E2"/>
    <w:lvl w:ilvl="0" w:tplc="F60E1AC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532C0"/>
    <w:multiLevelType w:val="hybridMultilevel"/>
    <w:tmpl w:val="72441A08"/>
    <w:lvl w:ilvl="0" w:tplc="19EAA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4437E"/>
    <w:multiLevelType w:val="hybridMultilevel"/>
    <w:tmpl w:val="F8101F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5C340E"/>
    <w:multiLevelType w:val="hybridMultilevel"/>
    <w:tmpl w:val="953A43E0"/>
    <w:lvl w:ilvl="0" w:tplc="EAAA194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E11ED"/>
    <w:multiLevelType w:val="hybridMultilevel"/>
    <w:tmpl w:val="B0BEDDCC"/>
    <w:lvl w:ilvl="0" w:tplc="EC1ED96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4332C"/>
    <w:multiLevelType w:val="hybridMultilevel"/>
    <w:tmpl w:val="A9080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A6A9F"/>
    <w:multiLevelType w:val="hybridMultilevel"/>
    <w:tmpl w:val="E9D643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B1955"/>
    <w:multiLevelType w:val="hybridMultilevel"/>
    <w:tmpl w:val="191CC13A"/>
    <w:lvl w:ilvl="0" w:tplc="F788AB7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D564CC"/>
    <w:multiLevelType w:val="hybridMultilevel"/>
    <w:tmpl w:val="541C1B7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173D0A"/>
    <w:multiLevelType w:val="hybridMultilevel"/>
    <w:tmpl w:val="0992935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7C7122"/>
    <w:multiLevelType w:val="hybridMultilevel"/>
    <w:tmpl w:val="C5ACFFA0"/>
    <w:lvl w:ilvl="0" w:tplc="6C90555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F79E4"/>
    <w:multiLevelType w:val="hybridMultilevel"/>
    <w:tmpl w:val="F3C8F8B4"/>
    <w:lvl w:ilvl="0" w:tplc="91A0417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D3FD8"/>
    <w:multiLevelType w:val="hybridMultilevel"/>
    <w:tmpl w:val="E93086C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6105AA"/>
    <w:multiLevelType w:val="hybridMultilevel"/>
    <w:tmpl w:val="F392ACBE"/>
    <w:lvl w:ilvl="0" w:tplc="D6F65E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91DA8"/>
    <w:multiLevelType w:val="hybridMultilevel"/>
    <w:tmpl w:val="D742A860"/>
    <w:lvl w:ilvl="0" w:tplc="484E364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7673E1"/>
    <w:multiLevelType w:val="hybridMultilevel"/>
    <w:tmpl w:val="B016C2F4"/>
    <w:lvl w:ilvl="0" w:tplc="EF8C7C2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336D6F"/>
    <w:multiLevelType w:val="hybridMultilevel"/>
    <w:tmpl w:val="5EAC4F4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201E3F"/>
    <w:multiLevelType w:val="hybridMultilevel"/>
    <w:tmpl w:val="1406773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C30EAF"/>
    <w:multiLevelType w:val="hybridMultilevel"/>
    <w:tmpl w:val="008A1D9C"/>
    <w:lvl w:ilvl="0" w:tplc="B330CE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358F1"/>
    <w:multiLevelType w:val="hybridMultilevel"/>
    <w:tmpl w:val="D830265A"/>
    <w:lvl w:ilvl="0" w:tplc="430482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373D0"/>
    <w:multiLevelType w:val="hybridMultilevel"/>
    <w:tmpl w:val="7A78C3A4"/>
    <w:lvl w:ilvl="0" w:tplc="B7167C6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D13F60"/>
    <w:multiLevelType w:val="hybridMultilevel"/>
    <w:tmpl w:val="F4E0BDBE"/>
    <w:lvl w:ilvl="0" w:tplc="7B7E0B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A0D32"/>
    <w:multiLevelType w:val="hybridMultilevel"/>
    <w:tmpl w:val="6C64D814"/>
    <w:lvl w:ilvl="0" w:tplc="3F02B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C6D34"/>
    <w:multiLevelType w:val="hybridMultilevel"/>
    <w:tmpl w:val="84DEBCE4"/>
    <w:lvl w:ilvl="0" w:tplc="F788AB7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F3356E"/>
    <w:multiLevelType w:val="hybridMultilevel"/>
    <w:tmpl w:val="DFD8F3A2"/>
    <w:lvl w:ilvl="0" w:tplc="879A9CF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9E14BF"/>
    <w:multiLevelType w:val="hybridMultilevel"/>
    <w:tmpl w:val="4F862506"/>
    <w:lvl w:ilvl="0" w:tplc="AD3C434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21855"/>
    <w:multiLevelType w:val="hybridMultilevel"/>
    <w:tmpl w:val="4D10D1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A834480"/>
    <w:multiLevelType w:val="hybridMultilevel"/>
    <w:tmpl w:val="2DA6A54E"/>
    <w:lvl w:ilvl="0" w:tplc="40266E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FB206B"/>
    <w:multiLevelType w:val="hybridMultilevel"/>
    <w:tmpl w:val="AA04048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28"/>
  </w:num>
  <w:num w:numId="8">
    <w:abstractNumId w:val="29"/>
  </w:num>
  <w:num w:numId="9">
    <w:abstractNumId w:val="26"/>
  </w:num>
  <w:num w:numId="10">
    <w:abstractNumId w:val="22"/>
  </w:num>
  <w:num w:numId="11">
    <w:abstractNumId w:val="24"/>
  </w:num>
  <w:num w:numId="12">
    <w:abstractNumId w:val="19"/>
  </w:num>
  <w:num w:numId="13">
    <w:abstractNumId w:val="31"/>
  </w:num>
  <w:num w:numId="14">
    <w:abstractNumId w:val="1"/>
  </w:num>
  <w:num w:numId="15">
    <w:abstractNumId w:val="25"/>
  </w:num>
  <w:num w:numId="16">
    <w:abstractNumId w:val="4"/>
  </w:num>
  <w:num w:numId="17">
    <w:abstractNumId w:val="15"/>
  </w:num>
  <w:num w:numId="18">
    <w:abstractNumId w:val="0"/>
  </w:num>
  <w:num w:numId="19">
    <w:abstractNumId w:val="18"/>
  </w:num>
  <w:num w:numId="20">
    <w:abstractNumId w:val="17"/>
  </w:num>
  <w:num w:numId="21">
    <w:abstractNumId w:val="11"/>
  </w:num>
  <w:num w:numId="22">
    <w:abstractNumId w:val="27"/>
  </w:num>
  <w:num w:numId="23">
    <w:abstractNumId w:val="13"/>
  </w:num>
  <w:num w:numId="24">
    <w:abstractNumId w:val="21"/>
  </w:num>
  <w:num w:numId="25">
    <w:abstractNumId w:val="32"/>
  </w:num>
  <w:num w:numId="26">
    <w:abstractNumId w:val="2"/>
  </w:num>
  <w:num w:numId="27">
    <w:abstractNumId w:val="3"/>
  </w:num>
  <w:num w:numId="28">
    <w:abstractNumId w:val="8"/>
  </w:num>
  <w:num w:numId="29">
    <w:abstractNumId w:val="14"/>
  </w:num>
  <w:num w:numId="30">
    <w:abstractNumId w:val="23"/>
  </w:num>
  <w:num w:numId="31">
    <w:abstractNumId w:val="16"/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7">
      <o:colormenu v:ext="edit" fillcolor="none"/>
    </o:shapedefaults>
    <o:shapelayout v:ext="edit">
      <o:idmap v:ext="edit" data="2"/>
      <o:rules v:ext="edit">
        <o:r id="V:Rule1" type="callout" idref="#_x0000_s205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F7B86"/>
    <w:rsid w:val="000018DB"/>
    <w:rsid w:val="00002842"/>
    <w:rsid w:val="00005493"/>
    <w:rsid w:val="0000766D"/>
    <w:rsid w:val="000116AD"/>
    <w:rsid w:val="00011B36"/>
    <w:rsid w:val="00020067"/>
    <w:rsid w:val="000267EA"/>
    <w:rsid w:val="0003020B"/>
    <w:rsid w:val="000410CB"/>
    <w:rsid w:val="000446F2"/>
    <w:rsid w:val="000448B2"/>
    <w:rsid w:val="00044FF1"/>
    <w:rsid w:val="00046C25"/>
    <w:rsid w:val="00053523"/>
    <w:rsid w:val="000552AA"/>
    <w:rsid w:val="0006143C"/>
    <w:rsid w:val="000628AB"/>
    <w:rsid w:val="00064083"/>
    <w:rsid w:val="00080FC8"/>
    <w:rsid w:val="000832C2"/>
    <w:rsid w:val="00085BBD"/>
    <w:rsid w:val="00087827"/>
    <w:rsid w:val="00087A72"/>
    <w:rsid w:val="00091095"/>
    <w:rsid w:val="00095818"/>
    <w:rsid w:val="000A042A"/>
    <w:rsid w:val="000A13BC"/>
    <w:rsid w:val="000A35FF"/>
    <w:rsid w:val="000A7170"/>
    <w:rsid w:val="000B149D"/>
    <w:rsid w:val="000B5C61"/>
    <w:rsid w:val="000B7E16"/>
    <w:rsid w:val="000B7F10"/>
    <w:rsid w:val="000C4B10"/>
    <w:rsid w:val="000C4C67"/>
    <w:rsid w:val="000C52F5"/>
    <w:rsid w:val="000C6C23"/>
    <w:rsid w:val="000D18F2"/>
    <w:rsid w:val="000D4CC8"/>
    <w:rsid w:val="000E6E50"/>
    <w:rsid w:val="00103B5F"/>
    <w:rsid w:val="0010492D"/>
    <w:rsid w:val="0011301A"/>
    <w:rsid w:val="00114F69"/>
    <w:rsid w:val="001158CB"/>
    <w:rsid w:val="00120027"/>
    <w:rsid w:val="0012417B"/>
    <w:rsid w:val="00127AC5"/>
    <w:rsid w:val="00144940"/>
    <w:rsid w:val="00154005"/>
    <w:rsid w:val="001673D0"/>
    <w:rsid w:val="001715D6"/>
    <w:rsid w:val="00175F5D"/>
    <w:rsid w:val="00176C8D"/>
    <w:rsid w:val="001777B6"/>
    <w:rsid w:val="0018084D"/>
    <w:rsid w:val="00183004"/>
    <w:rsid w:val="001842F3"/>
    <w:rsid w:val="00187DBC"/>
    <w:rsid w:val="00195989"/>
    <w:rsid w:val="001A0614"/>
    <w:rsid w:val="001A3340"/>
    <w:rsid w:val="001A3A62"/>
    <w:rsid w:val="001A6C82"/>
    <w:rsid w:val="001B1ADE"/>
    <w:rsid w:val="001C153F"/>
    <w:rsid w:val="001C5837"/>
    <w:rsid w:val="001D2754"/>
    <w:rsid w:val="001D5E63"/>
    <w:rsid w:val="001D7069"/>
    <w:rsid w:val="001D78E7"/>
    <w:rsid w:val="001E589D"/>
    <w:rsid w:val="001F0D9A"/>
    <w:rsid w:val="001F7DED"/>
    <w:rsid w:val="00201DF6"/>
    <w:rsid w:val="002052EB"/>
    <w:rsid w:val="00205A72"/>
    <w:rsid w:val="0021094D"/>
    <w:rsid w:val="00215DFE"/>
    <w:rsid w:val="00217296"/>
    <w:rsid w:val="0021792C"/>
    <w:rsid w:val="00217F9F"/>
    <w:rsid w:val="00222996"/>
    <w:rsid w:val="00223BB5"/>
    <w:rsid w:val="00227116"/>
    <w:rsid w:val="002273D0"/>
    <w:rsid w:val="00237644"/>
    <w:rsid w:val="002376AF"/>
    <w:rsid w:val="00245A49"/>
    <w:rsid w:val="00246C46"/>
    <w:rsid w:val="002505AA"/>
    <w:rsid w:val="00250B2F"/>
    <w:rsid w:val="00255BDF"/>
    <w:rsid w:val="002576AE"/>
    <w:rsid w:val="002608C2"/>
    <w:rsid w:val="002635F1"/>
    <w:rsid w:val="00267062"/>
    <w:rsid w:val="00267DD5"/>
    <w:rsid w:val="002732A0"/>
    <w:rsid w:val="00273ADF"/>
    <w:rsid w:val="00274EF5"/>
    <w:rsid w:val="0027677E"/>
    <w:rsid w:val="0027683C"/>
    <w:rsid w:val="00282718"/>
    <w:rsid w:val="00282BB9"/>
    <w:rsid w:val="0029006C"/>
    <w:rsid w:val="00290BFA"/>
    <w:rsid w:val="002A0D0D"/>
    <w:rsid w:val="002A6D39"/>
    <w:rsid w:val="002B0930"/>
    <w:rsid w:val="002B0B35"/>
    <w:rsid w:val="002C0C77"/>
    <w:rsid w:val="002C1808"/>
    <w:rsid w:val="002C1C57"/>
    <w:rsid w:val="002C21E3"/>
    <w:rsid w:val="002C292A"/>
    <w:rsid w:val="002C33D5"/>
    <w:rsid w:val="002C4457"/>
    <w:rsid w:val="002C5B5C"/>
    <w:rsid w:val="002D16ED"/>
    <w:rsid w:val="002D79E4"/>
    <w:rsid w:val="002E495B"/>
    <w:rsid w:val="002E4CFC"/>
    <w:rsid w:val="002E59BE"/>
    <w:rsid w:val="002F02DE"/>
    <w:rsid w:val="002F121E"/>
    <w:rsid w:val="002F35AD"/>
    <w:rsid w:val="002F4A91"/>
    <w:rsid w:val="002F55B2"/>
    <w:rsid w:val="00302C12"/>
    <w:rsid w:val="00312DFD"/>
    <w:rsid w:val="003300D8"/>
    <w:rsid w:val="00336D58"/>
    <w:rsid w:val="003411ED"/>
    <w:rsid w:val="003531DA"/>
    <w:rsid w:val="00353419"/>
    <w:rsid w:val="00353FBB"/>
    <w:rsid w:val="00355142"/>
    <w:rsid w:val="00357E6C"/>
    <w:rsid w:val="0036104E"/>
    <w:rsid w:val="0036123D"/>
    <w:rsid w:val="00362E27"/>
    <w:rsid w:val="00367645"/>
    <w:rsid w:val="00367EF1"/>
    <w:rsid w:val="0037157B"/>
    <w:rsid w:val="00371582"/>
    <w:rsid w:val="00372525"/>
    <w:rsid w:val="003742A0"/>
    <w:rsid w:val="00374310"/>
    <w:rsid w:val="003828E7"/>
    <w:rsid w:val="00382964"/>
    <w:rsid w:val="0038453A"/>
    <w:rsid w:val="00386CF4"/>
    <w:rsid w:val="00387436"/>
    <w:rsid w:val="003939D7"/>
    <w:rsid w:val="003939FD"/>
    <w:rsid w:val="003A14B9"/>
    <w:rsid w:val="003A1911"/>
    <w:rsid w:val="003A1E06"/>
    <w:rsid w:val="003A412E"/>
    <w:rsid w:val="003A7007"/>
    <w:rsid w:val="003B2340"/>
    <w:rsid w:val="003B5926"/>
    <w:rsid w:val="003B7074"/>
    <w:rsid w:val="003B71B9"/>
    <w:rsid w:val="003C48A5"/>
    <w:rsid w:val="003C4EB5"/>
    <w:rsid w:val="003D1FF9"/>
    <w:rsid w:val="003E29D0"/>
    <w:rsid w:val="003E7A72"/>
    <w:rsid w:val="003F1DC7"/>
    <w:rsid w:val="003F77EF"/>
    <w:rsid w:val="00400229"/>
    <w:rsid w:val="00410AED"/>
    <w:rsid w:val="00414CD3"/>
    <w:rsid w:val="00414EE7"/>
    <w:rsid w:val="0042162A"/>
    <w:rsid w:val="00422976"/>
    <w:rsid w:val="0042538A"/>
    <w:rsid w:val="00426CE0"/>
    <w:rsid w:val="00435D0A"/>
    <w:rsid w:val="004402F6"/>
    <w:rsid w:val="004461F7"/>
    <w:rsid w:val="004463B7"/>
    <w:rsid w:val="0044771A"/>
    <w:rsid w:val="00451659"/>
    <w:rsid w:val="004562AB"/>
    <w:rsid w:val="00456515"/>
    <w:rsid w:val="00457D17"/>
    <w:rsid w:val="00471132"/>
    <w:rsid w:val="00483058"/>
    <w:rsid w:val="004832B0"/>
    <w:rsid w:val="00483F09"/>
    <w:rsid w:val="00484428"/>
    <w:rsid w:val="00484551"/>
    <w:rsid w:val="00485B9A"/>
    <w:rsid w:val="00490415"/>
    <w:rsid w:val="00494209"/>
    <w:rsid w:val="00494FDA"/>
    <w:rsid w:val="004957E3"/>
    <w:rsid w:val="004A1D15"/>
    <w:rsid w:val="004A3E4B"/>
    <w:rsid w:val="004A468D"/>
    <w:rsid w:val="004B0B46"/>
    <w:rsid w:val="004B6B19"/>
    <w:rsid w:val="004C6120"/>
    <w:rsid w:val="004C6ADE"/>
    <w:rsid w:val="004D0B03"/>
    <w:rsid w:val="004D0B33"/>
    <w:rsid w:val="004D1F03"/>
    <w:rsid w:val="004D2785"/>
    <w:rsid w:val="004E077F"/>
    <w:rsid w:val="004F3323"/>
    <w:rsid w:val="004F3FC0"/>
    <w:rsid w:val="004F499D"/>
    <w:rsid w:val="00501710"/>
    <w:rsid w:val="005044A0"/>
    <w:rsid w:val="00507308"/>
    <w:rsid w:val="00511195"/>
    <w:rsid w:val="00513FB4"/>
    <w:rsid w:val="005147ED"/>
    <w:rsid w:val="00515BD6"/>
    <w:rsid w:val="00516928"/>
    <w:rsid w:val="005245B6"/>
    <w:rsid w:val="0052793E"/>
    <w:rsid w:val="00536379"/>
    <w:rsid w:val="00536DA5"/>
    <w:rsid w:val="00536FFF"/>
    <w:rsid w:val="00537B4F"/>
    <w:rsid w:val="005406CF"/>
    <w:rsid w:val="0055363E"/>
    <w:rsid w:val="005553F4"/>
    <w:rsid w:val="005571D7"/>
    <w:rsid w:val="005571EC"/>
    <w:rsid w:val="00562243"/>
    <w:rsid w:val="00563B0A"/>
    <w:rsid w:val="00564D14"/>
    <w:rsid w:val="0056608E"/>
    <w:rsid w:val="005733A5"/>
    <w:rsid w:val="00576757"/>
    <w:rsid w:val="00581D67"/>
    <w:rsid w:val="00581EAF"/>
    <w:rsid w:val="00582114"/>
    <w:rsid w:val="0058446D"/>
    <w:rsid w:val="005851BC"/>
    <w:rsid w:val="0058532D"/>
    <w:rsid w:val="0059354D"/>
    <w:rsid w:val="00594C2C"/>
    <w:rsid w:val="00596465"/>
    <w:rsid w:val="005978A0"/>
    <w:rsid w:val="005A1A58"/>
    <w:rsid w:val="005B638A"/>
    <w:rsid w:val="005B76BD"/>
    <w:rsid w:val="005C61B9"/>
    <w:rsid w:val="005C7CEB"/>
    <w:rsid w:val="005D02E6"/>
    <w:rsid w:val="005D0B5D"/>
    <w:rsid w:val="005D1FE2"/>
    <w:rsid w:val="005E0A01"/>
    <w:rsid w:val="005E2BA1"/>
    <w:rsid w:val="005E4258"/>
    <w:rsid w:val="005E652B"/>
    <w:rsid w:val="005F0A16"/>
    <w:rsid w:val="00613972"/>
    <w:rsid w:val="00621EB4"/>
    <w:rsid w:val="00625F05"/>
    <w:rsid w:val="006302CE"/>
    <w:rsid w:val="00631DB3"/>
    <w:rsid w:val="00633A60"/>
    <w:rsid w:val="00634C97"/>
    <w:rsid w:val="0064120E"/>
    <w:rsid w:val="006465C7"/>
    <w:rsid w:val="00647B6E"/>
    <w:rsid w:val="00650787"/>
    <w:rsid w:val="00663E0C"/>
    <w:rsid w:val="00665315"/>
    <w:rsid w:val="00677982"/>
    <w:rsid w:val="00680491"/>
    <w:rsid w:val="00687560"/>
    <w:rsid w:val="00694BDA"/>
    <w:rsid w:val="006974FC"/>
    <w:rsid w:val="006B25C9"/>
    <w:rsid w:val="006B282D"/>
    <w:rsid w:val="006C22B5"/>
    <w:rsid w:val="006C292E"/>
    <w:rsid w:val="006C2B96"/>
    <w:rsid w:val="006D1432"/>
    <w:rsid w:val="006D3A6D"/>
    <w:rsid w:val="006D42FB"/>
    <w:rsid w:val="006D5A04"/>
    <w:rsid w:val="006E507C"/>
    <w:rsid w:val="006E677B"/>
    <w:rsid w:val="006F14FB"/>
    <w:rsid w:val="006F1CBD"/>
    <w:rsid w:val="00705FFC"/>
    <w:rsid w:val="00706E70"/>
    <w:rsid w:val="0071365E"/>
    <w:rsid w:val="0072187D"/>
    <w:rsid w:val="00722EDB"/>
    <w:rsid w:val="00724044"/>
    <w:rsid w:val="00726088"/>
    <w:rsid w:val="0072692D"/>
    <w:rsid w:val="00727232"/>
    <w:rsid w:val="00727369"/>
    <w:rsid w:val="00740074"/>
    <w:rsid w:val="00740DD6"/>
    <w:rsid w:val="00742252"/>
    <w:rsid w:val="00747A49"/>
    <w:rsid w:val="00747CBE"/>
    <w:rsid w:val="00752676"/>
    <w:rsid w:val="0076047E"/>
    <w:rsid w:val="00762119"/>
    <w:rsid w:val="00775D69"/>
    <w:rsid w:val="007851EB"/>
    <w:rsid w:val="00786293"/>
    <w:rsid w:val="007A3717"/>
    <w:rsid w:val="007A4BFC"/>
    <w:rsid w:val="007B1A30"/>
    <w:rsid w:val="007B1D5F"/>
    <w:rsid w:val="007B42F5"/>
    <w:rsid w:val="007B4834"/>
    <w:rsid w:val="007D459A"/>
    <w:rsid w:val="007D5C28"/>
    <w:rsid w:val="007D5F2E"/>
    <w:rsid w:val="007E2086"/>
    <w:rsid w:val="007E507A"/>
    <w:rsid w:val="007E6834"/>
    <w:rsid w:val="007F66C5"/>
    <w:rsid w:val="00800B61"/>
    <w:rsid w:val="00801B74"/>
    <w:rsid w:val="0080265C"/>
    <w:rsid w:val="00804550"/>
    <w:rsid w:val="00816CD4"/>
    <w:rsid w:val="0082170E"/>
    <w:rsid w:val="00821E25"/>
    <w:rsid w:val="0083067D"/>
    <w:rsid w:val="00834597"/>
    <w:rsid w:val="008367BA"/>
    <w:rsid w:val="008371B4"/>
    <w:rsid w:val="00842C95"/>
    <w:rsid w:val="0084389D"/>
    <w:rsid w:val="00843B72"/>
    <w:rsid w:val="00844EA3"/>
    <w:rsid w:val="00853B35"/>
    <w:rsid w:val="00855493"/>
    <w:rsid w:val="00855E99"/>
    <w:rsid w:val="0086318D"/>
    <w:rsid w:val="00866006"/>
    <w:rsid w:val="008704B1"/>
    <w:rsid w:val="00872D42"/>
    <w:rsid w:val="00874911"/>
    <w:rsid w:val="0089483C"/>
    <w:rsid w:val="00897BFF"/>
    <w:rsid w:val="008A29E1"/>
    <w:rsid w:val="008A759B"/>
    <w:rsid w:val="008B043D"/>
    <w:rsid w:val="008B1AFF"/>
    <w:rsid w:val="008B44C5"/>
    <w:rsid w:val="008C3D66"/>
    <w:rsid w:val="008C4CE2"/>
    <w:rsid w:val="008D24A9"/>
    <w:rsid w:val="008D38A7"/>
    <w:rsid w:val="008D4A86"/>
    <w:rsid w:val="008E03D9"/>
    <w:rsid w:val="008F17E8"/>
    <w:rsid w:val="008F48B6"/>
    <w:rsid w:val="008F4CDE"/>
    <w:rsid w:val="00903825"/>
    <w:rsid w:val="00911F50"/>
    <w:rsid w:val="00912D45"/>
    <w:rsid w:val="009274DB"/>
    <w:rsid w:val="0092794F"/>
    <w:rsid w:val="00930A89"/>
    <w:rsid w:val="00936FF1"/>
    <w:rsid w:val="00941B5C"/>
    <w:rsid w:val="00941E1F"/>
    <w:rsid w:val="00943DA8"/>
    <w:rsid w:val="00946259"/>
    <w:rsid w:val="0095010B"/>
    <w:rsid w:val="00955CBD"/>
    <w:rsid w:val="009562F7"/>
    <w:rsid w:val="0096093D"/>
    <w:rsid w:val="009612AB"/>
    <w:rsid w:val="00961622"/>
    <w:rsid w:val="00961796"/>
    <w:rsid w:val="00964997"/>
    <w:rsid w:val="00964D1A"/>
    <w:rsid w:val="0096664E"/>
    <w:rsid w:val="00970C4C"/>
    <w:rsid w:val="00977D20"/>
    <w:rsid w:val="00977E0F"/>
    <w:rsid w:val="00982AB5"/>
    <w:rsid w:val="00987418"/>
    <w:rsid w:val="00990D30"/>
    <w:rsid w:val="0099382F"/>
    <w:rsid w:val="009952D6"/>
    <w:rsid w:val="009A197C"/>
    <w:rsid w:val="009B21F6"/>
    <w:rsid w:val="009B5ED7"/>
    <w:rsid w:val="009C7786"/>
    <w:rsid w:val="009D1E95"/>
    <w:rsid w:val="009D2694"/>
    <w:rsid w:val="009D4558"/>
    <w:rsid w:val="009D628F"/>
    <w:rsid w:val="009E2E54"/>
    <w:rsid w:val="009E30F6"/>
    <w:rsid w:val="009E52C4"/>
    <w:rsid w:val="009E5509"/>
    <w:rsid w:val="009E5AFE"/>
    <w:rsid w:val="009E6D4C"/>
    <w:rsid w:val="009F2534"/>
    <w:rsid w:val="009F6836"/>
    <w:rsid w:val="00A03D76"/>
    <w:rsid w:val="00A0579B"/>
    <w:rsid w:val="00A12573"/>
    <w:rsid w:val="00A1575E"/>
    <w:rsid w:val="00A21BCA"/>
    <w:rsid w:val="00A23E95"/>
    <w:rsid w:val="00A3295E"/>
    <w:rsid w:val="00A41D24"/>
    <w:rsid w:val="00A4603B"/>
    <w:rsid w:val="00A46F6F"/>
    <w:rsid w:val="00A515A9"/>
    <w:rsid w:val="00A53B6D"/>
    <w:rsid w:val="00A54805"/>
    <w:rsid w:val="00A56822"/>
    <w:rsid w:val="00A605D9"/>
    <w:rsid w:val="00A66112"/>
    <w:rsid w:val="00A7498E"/>
    <w:rsid w:val="00A74ABA"/>
    <w:rsid w:val="00A82E7B"/>
    <w:rsid w:val="00A84097"/>
    <w:rsid w:val="00A90BF5"/>
    <w:rsid w:val="00A953FD"/>
    <w:rsid w:val="00AA30B1"/>
    <w:rsid w:val="00AA3DA9"/>
    <w:rsid w:val="00AB315F"/>
    <w:rsid w:val="00AB7903"/>
    <w:rsid w:val="00AC3989"/>
    <w:rsid w:val="00AC68CC"/>
    <w:rsid w:val="00AC78E7"/>
    <w:rsid w:val="00AC7ACF"/>
    <w:rsid w:val="00AD30EF"/>
    <w:rsid w:val="00AD5D97"/>
    <w:rsid w:val="00AD696A"/>
    <w:rsid w:val="00AD75AD"/>
    <w:rsid w:val="00AE1C10"/>
    <w:rsid w:val="00AE43DC"/>
    <w:rsid w:val="00AE46CB"/>
    <w:rsid w:val="00AE6AB8"/>
    <w:rsid w:val="00AF6E77"/>
    <w:rsid w:val="00AF7346"/>
    <w:rsid w:val="00B033A7"/>
    <w:rsid w:val="00B0450A"/>
    <w:rsid w:val="00B04818"/>
    <w:rsid w:val="00B15E89"/>
    <w:rsid w:val="00B242AD"/>
    <w:rsid w:val="00B24435"/>
    <w:rsid w:val="00B34C0B"/>
    <w:rsid w:val="00B34E6D"/>
    <w:rsid w:val="00B410EB"/>
    <w:rsid w:val="00B43685"/>
    <w:rsid w:val="00B52CA1"/>
    <w:rsid w:val="00B563DE"/>
    <w:rsid w:val="00B56684"/>
    <w:rsid w:val="00B601C2"/>
    <w:rsid w:val="00B605FD"/>
    <w:rsid w:val="00B71EFE"/>
    <w:rsid w:val="00B75BF6"/>
    <w:rsid w:val="00B85BEE"/>
    <w:rsid w:val="00B862CA"/>
    <w:rsid w:val="00B87A9E"/>
    <w:rsid w:val="00BB0F82"/>
    <w:rsid w:val="00BB5A4A"/>
    <w:rsid w:val="00BC7C16"/>
    <w:rsid w:val="00BD3C6D"/>
    <w:rsid w:val="00BE1803"/>
    <w:rsid w:val="00BE450D"/>
    <w:rsid w:val="00BE54AF"/>
    <w:rsid w:val="00BE7962"/>
    <w:rsid w:val="00BF31AB"/>
    <w:rsid w:val="00C06027"/>
    <w:rsid w:val="00C060C9"/>
    <w:rsid w:val="00C07781"/>
    <w:rsid w:val="00C146E2"/>
    <w:rsid w:val="00C209D1"/>
    <w:rsid w:val="00C236A2"/>
    <w:rsid w:val="00C2484B"/>
    <w:rsid w:val="00C2612E"/>
    <w:rsid w:val="00C26A6C"/>
    <w:rsid w:val="00C3103D"/>
    <w:rsid w:val="00C32135"/>
    <w:rsid w:val="00C36A78"/>
    <w:rsid w:val="00C36F3C"/>
    <w:rsid w:val="00C448F9"/>
    <w:rsid w:val="00C46332"/>
    <w:rsid w:val="00C57D78"/>
    <w:rsid w:val="00C76630"/>
    <w:rsid w:val="00C80F66"/>
    <w:rsid w:val="00CA18DB"/>
    <w:rsid w:val="00CA3537"/>
    <w:rsid w:val="00CA7339"/>
    <w:rsid w:val="00CB7230"/>
    <w:rsid w:val="00CB7277"/>
    <w:rsid w:val="00CB72FC"/>
    <w:rsid w:val="00CD0BE4"/>
    <w:rsid w:val="00CD258B"/>
    <w:rsid w:val="00CD2726"/>
    <w:rsid w:val="00CD6E9D"/>
    <w:rsid w:val="00CE22E1"/>
    <w:rsid w:val="00CE2CA9"/>
    <w:rsid w:val="00CE4E0D"/>
    <w:rsid w:val="00CF07C8"/>
    <w:rsid w:val="00CF524B"/>
    <w:rsid w:val="00CF7970"/>
    <w:rsid w:val="00D1098F"/>
    <w:rsid w:val="00D11525"/>
    <w:rsid w:val="00D12258"/>
    <w:rsid w:val="00D13D4F"/>
    <w:rsid w:val="00D220B0"/>
    <w:rsid w:val="00D238D7"/>
    <w:rsid w:val="00D252FE"/>
    <w:rsid w:val="00D36C91"/>
    <w:rsid w:val="00D4295C"/>
    <w:rsid w:val="00D44298"/>
    <w:rsid w:val="00D45B8B"/>
    <w:rsid w:val="00D46DBA"/>
    <w:rsid w:val="00D50072"/>
    <w:rsid w:val="00D534B8"/>
    <w:rsid w:val="00D62994"/>
    <w:rsid w:val="00D657A1"/>
    <w:rsid w:val="00D6744D"/>
    <w:rsid w:val="00D74C68"/>
    <w:rsid w:val="00D771F4"/>
    <w:rsid w:val="00D81D58"/>
    <w:rsid w:val="00D83821"/>
    <w:rsid w:val="00D93243"/>
    <w:rsid w:val="00D9486F"/>
    <w:rsid w:val="00D95DBE"/>
    <w:rsid w:val="00DA1338"/>
    <w:rsid w:val="00DB2660"/>
    <w:rsid w:val="00DB2AF1"/>
    <w:rsid w:val="00DB617E"/>
    <w:rsid w:val="00DC10D6"/>
    <w:rsid w:val="00DC7363"/>
    <w:rsid w:val="00DD0DCA"/>
    <w:rsid w:val="00DD502A"/>
    <w:rsid w:val="00DD5714"/>
    <w:rsid w:val="00DD5A1D"/>
    <w:rsid w:val="00DD5BE1"/>
    <w:rsid w:val="00DE046B"/>
    <w:rsid w:val="00DE3E9D"/>
    <w:rsid w:val="00DE5FA7"/>
    <w:rsid w:val="00DF4C5F"/>
    <w:rsid w:val="00DF4F38"/>
    <w:rsid w:val="00DF6EA5"/>
    <w:rsid w:val="00DF76FF"/>
    <w:rsid w:val="00DF7792"/>
    <w:rsid w:val="00DF7B86"/>
    <w:rsid w:val="00E20181"/>
    <w:rsid w:val="00E25477"/>
    <w:rsid w:val="00E33D55"/>
    <w:rsid w:val="00E34956"/>
    <w:rsid w:val="00E35579"/>
    <w:rsid w:val="00E404EA"/>
    <w:rsid w:val="00E45ED0"/>
    <w:rsid w:val="00E473EA"/>
    <w:rsid w:val="00E51A65"/>
    <w:rsid w:val="00E5237F"/>
    <w:rsid w:val="00E524E3"/>
    <w:rsid w:val="00E533A7"/>
    <w:rsid w:val="00E55119"/>
    <w:rsid w:val="00E633C7"/>
    <w:rsid w:val="00E65BDD"/>
    <w:rsid w:val="00E71F13"/>
    <w:rsid w:val="00E72F76"/>
    <w:rsid w:val="00E76A0B"/>
    <w:rsid w:val="00E82896"/>
    <w:rsid w:val="00E907CD"/>
    <w:rsid w:val="00E9489E"/>
    <w:rsid w:val="00EA4884"/>
    <w:rsid w:val="00EA4A3B"/>
    <w:rsid w:val="00EA782A"/>
    <w:rsid w:val="00EB036E"/>
    <w:rsid w:val="00EB6B32"/>
    <w:rsid w:val="00EC705F"/>
    <w:rsid w:val="00ED09FE"/>
    <w:rsid w:val="00ED439D"/>
    <w:rsid w:val="00ED74B8"/>
    <w:rsid w:val="00EF037C"/>
    <w:rsid w:val="00EF1164"/>
    <w:rsid w:val="00EF1ED6"/>
    <w:rsid w:val="00EF3433"/>
    <w:rsid w:val="00F0070B"/>
    <w:rsid w:val="00F00815"/>
    <w:rsid w:val="00F00C64"/>
    <w:rsid w:val="00F02DDB"/>
    <w:rsid w:val="00F034DB"/>
    <w:rsid w:val="00F12FDF"/>
    <w:rsid w:val="00F13928"/>
    <w:rsid w:val="00F22DE2"/>
    <w:rsid w:val="00F24395"/>
    <w:rsid w:val="00F27A24"/>
    <w:rsid w:val="00F30CA6"/>
    <w:rsid w:val="00F32114"/>
    <w:rsid w:val="00F34AF6"/>
    <w:rsid w:val="00F511E9"/>
    <w:rsid w:val="00F513B2"/>
    <w:rsid w:val="00F53A69"/>
    <w:rsid w:val="00F63809"/>
    <w:rsid w:val="00F63F00"/>
    <w:rsid w:val="00F65DDE"/>
    <w:rsid w:val="00F754B8"/>
    <w:rsid w:val="00F816A1"/>
    <w:rsid w:val="00F8237E"/>
    <w:rsid w:val="00F824F1"/>
    <w:rsid w:val="00F84A13"/>
    <w:rsid w:val="00F85859"/>
    <w:rsid w:val="00F87A66"/>
    <w:rsid w:val="00F92287"/>
    <w:rsid w:val="00F93C3B"/>
    <w:rsid w:val="00F94E71"/>
    <w:rsid w:val="00F97056"/>
    <w:rsid w:val="00F973B5"/>
    <w:rsid w:val="00FB0357"/>
    <w:rsid w:val="00FB11DB"/>
    <w:rsid w:val="00FB4456"/>
    <w:rsid w:val="00FC0543"/>
    <w:rsid w:val="00FC058C"/>
    <w:rsid w:val="00FC094C"/>
    <w:rsid w:val="00FC0DCA"/>
    <w:rsid w:val="00FC23B3"/>
    <w:rsid w:val="00FC2DDF"/>
    <w:rsid w:val="00FC3EBB"/>
    <w:rsid w:val="00FD18C1"/>
    <w:rsid w:val="00FD1E11"/>
    <w:rsid w:val="00FD3F3E"/>
    <w:rsid w:val="00FE0DD9"/>
    <w:rsid w:val="00FE1C13"/>
    <w:rsid w:val="00FE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4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DF7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F7B86"/>
  </w:style>
  <w:style w:type="paragraph" w:styleId="Rodap">
    <w:name w:val="footer"/>
    <w:basedOn w:val="Normal"/>
    <w:link w:val="RodapChar"/>
    <w:uiPriority w:val="99"/>
    <w:unhideWhenUsed/>
    <w:rsid w:val="00DF7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7B86"/>
  </w:style>
  <w:style w:type="paragraph" w:styleId="Textodebalo">
    <w:name w:val="Balloon Text"/>
    <w:basedOn w:val="Normal"/>
    <w:link w:val="TextodebaloChar"/>
    <w:uiPriority w:val="99"/>
    <w:semiHidden/>
    <w:unhideWhenUsed/>
    <w:rsid w:val="00DF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7B8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D4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2608C2"/>
  </w:style>
  <w:style w:type="character" w:styleId="Hyperlink">
    <w:name w:val="Hyperlink"/>
    <w:basedOn w:val="Fontepargpadro"/>
    <w:uiPriority w:val="99"/>
    <w:semiHidden/>
    <w:unhideWhenUsed/>
    <w:rsid w:val="002608C2"/>
    <w:rPr>
      <w:color w:val="0000FF"/>
      <w:u w:val="single"/>
    </w:rPr>
  </w:style>
  <w:style w:type="table" w:styleId="GradeClara-nfase6">
    <w:name w:val="Light Grid Accent 6"/>
    <w:basedOn w:val="Tabelanormal"/>
    <w:uiPriority w:val="62"/>
    <w:rsid w:val="00020067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SombreamentoClaro-nfase5">
    <w:name w:val="Light Shading Accent 5"/>
    <w:basedOn w:val="Tabelanormal"/>
    <w:uiPriority w:val="60"/>
    <w:rsid w:val="000B7F10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mentoClaro-nfase6">
    <w:name w:val="Light Shading Accent 6"/>
    <w:basedOn w:val="Tabelanormal"/>
    <w:uiPriority w:val="60"/>
    <w:rsid w:val="00834597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ombreamentoClaro-nfase2">
    <w:name w:val="Light Shading Accent 2"/>
    <w:basedOn w:val="Tabelanormal"/>
    <w:uiPriority w:val="60"/>
    <w:rsid w:val="00F30CA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mentoMdio1-nfase6">
    <w:name w:val="Medium Shading 1 Accent 6"/>
    <w:basedOn w:val="Tabelanormal"/>
    <w:uiPriority w:val="63"/>
    <w:rsid w:val="00F30CA6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grafodaLista">
    <w:name w:val="List Paragraph"/>
    <w:basedOn w:val="Normal"/>
    <w:uiPriority w:val="34"/>
    <w:qFormat/>
    <w:rsid w:val="00290BF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Refdecomentrio">
    <w:name w:val="annotation reference"/>
    <w:basedOn w:val="Fontepargpadro"/>
    <w:uiPriority w:val="99"/>
    <w:semiHidden/>
    <w:unhideWhenUsed/>
    <w:rsid w:val="003828E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28E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28E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28E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28E7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5FA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5FA7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DE5FA7"/>
    <w:rPr>
      <w:vertAlign w:val="superscript"/>
    </w:rPr>
  </w:style>
  <w:style w:type="table" w:styleId="GradeClara-nfase5">
    <w:name w:val="Light Grid Accent 5"/>
    <w:basedOn w:val="Tabelanormal"/>
    <w:uiPriority w:val="62"/>
    <w:rsid w:val="005553F4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EXCEL%20GR&#193;FICOS\BENTO%20FERNANDES%20GR&#193;FICO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1.4.10\Grupos\UGE\PSQ\ESTUDOS%20E%20PESQUISAS\PESQUISAS%20DO%20RN\TERRIT&#211;RIO%20DO%20MATO%20GRANDE\BENTO%20FERNANDES%20GR&#193;FIC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Distribuição</a:t>
            </a:r>
            <a:r>
              <a:rPr lang="pt-BR" sz="1400" baseline="0"/>
              <a:t> por sexo</a:t>
            </a:r>
          </a:p>
        </c:rich>
      </c:tx>
    </c:title>
    <c:plotArea>
      <c:layout/>
      <c:pieChart>
        <c:varyColors val="1"/>
        <c:ser>
          <c:idx val="0"/>
          <c:order val="0"/>
          <c:explosion val="25"/>
          <c:dPt>
            <c:idx val="0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0.12523031496062992"/>
                  <c:y val="-4.7806940799066798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Percent val="1"/>
            </c:dLbl>
            <c:dLbl>
              <c:idx val="1"/>
              <c:layout>
                <c:manualLayout>
                  <c:x val="0.13066010498687664"/>
                  <c:y val="8.903834937299614E-3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Percent val="1"/>
          </c:dLbls>
          <c:cat>
            <c:strRef>
              <c:f>Plan1!$A$30:$A$31</c:f>
              <c:strCache>
                <c:ptCount val="2"/>
                <c:pt idx="0">
                  <c:v>Masculino</c:v>
                </c:pt>
                <c:pt idx="1">
                  <c:v>Feminino</c:v>
                </c:pt>
              </c:strCache>
            </c:strRef>
          </c:cat>
          <c:val>
            <c:numRef>
              <c:f>Plan1!$C$30:$C$31</c:f>
              <c:numCache>
                <c:formatCode>0.0%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0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Local onde acessa Internet</a:t>
            </a:r>
          </a:p>
        </c:rich>
      </c:tx>
    </c:title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/>
                </a:pPr>
                <a:endParaRPr lang="pt-BR"/>
              </a:p>
            </c:txPr>
            <c:showPercent val="1"/>
            <c:showLeaderLines val="1"/>
          </c:dLbls>
          <c:cat>
            <c:strRef>
              <c:f>Plan1!$AB$69:$AB$71</c:f>
              <c:strCache>
                <c:ptCount val="3"/>
                <c:pt idx="0">
                  <c:v>Residência</c:v>
                </c:pt>
                <c:pt idx="1">
                  <c:v>Celular</c:v>
                </c:pt>
                <c:pt idx="2">
                  <c:v>Lan House</c:v>
                </c:pt>
              </c:strCache>
            </c:strRef>
          </c:cat>
          <c:val>
            <c:numRef>
              <c:f>Plan1!$AC$69:$AC$71</c:f>
              <c:numCache>
                <c:formatCode>General</c:formatCode>
                <c:ptCount val="3"/>
                <c:pt idx="0">
                  <c:v>14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2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0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Realização de compras pela Internet</a:t>
            </a:r>
          </a:p>
        </c:rich>
      </c:tx>
    </c:title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Percent val="1"/>
            <c:showLeaderLines val="1"/>
          </c:dLbls>
          <c:cat>
            <c:strRef>
              <c:f>Plan1!$AE$62:$AE$63</c:f>
              <c:strCache>
                <c:ptCount val="2"/>
                <c:pt idx="0">
                  <c:v>Compra</c:v>
                </c:pt>
                <c:pt idx="1">
                  <c:v>Não compra</c:v>
                </c:pt>
              </c:strCache>
            </c:strRef>
          </c:cat>
          <c:val>
            <c:numRef>
              <c:f>Plan1!$AF$62:$AF$63</c:f>
              <c:numCache>
                <c:formatCode>General</c:formatCode>
                <c:ptCount val="2"/>
                <c:pt idx="0">
                  <c:v>7</c:v>
                </c:pt>
                <c:pt idx="1">
                  <c:v>43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2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Busca de Informações</a:t>
            </a:r>
          </a:p>
        </c:rich>
      </c:tx>
    </c:title>
    <c:plotArea>
      <c:layout>
        <c:manualLayout>
          <c:layoutTarget val="inner"/>
          <c:xMode val="edge"/>
          <c:yMode val="edge"/>
          <c:x val="0.29921062992126207"/>
          <c:y val="0.13174879227053141"/>
          <c:w val="0.67023381452319519"/>
          <c:h val="0.82573913043478886"/>
        </c:manualLayout>
      </c:layout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</c:dLbls>
          <c:cat>
            <c:strRef>
              <c:f>Plan1!$A$204:$A$209</c:f>
              <c:strCache>
                <c:ptCount val="6"/>
                <c:pt idx="0">
                  <c:v>Pesquisas as Lojas</c:v>
                </c:pt>
                <c:pt idx="1">
                  <c:v>Televisão</c:v>
                </c:pt>
                <c:pt idx="2">
                  <c:v>Internet</c:v>
                </c:pt>
                <c:pt idx="3">
                  <c:v>Jornal</c:v>
                </c:pt>
                <c:pt idx="4">
                  <c:v>Folhetos</c:v>
                </c:pt>
                <c:pt idx="5">
                  <c:v>Rádio</c:v>
                </c:pt>
              </c:strCache>
            </c:strRef>
          </c:cat>
          <c:val>
            <c:numRef>
              <c:f>Plan1!$C$204:$C$209</c:f>
              <c:numCache>
                <c:formatCode>0.0%</c:formatCode>
                <c:ptCount val="6"/>
                <c:pt idx="0">
                  <c:v>0.38636363636363641</c:v>
                </c:pt>
                <c:pt idx="1">
                  <c:v>0.29545454545454553</c:v>
                </c:pt>
                <c:pt idx="2">
                  <c:v>0.15909090909090912</c:v>
                </c:pt>
                <c:pt idx="3">
                  <c:v>6.8181818181818177E-2</c:v>
                </c:pt>
                <c:pt idx="4">
                  <c:v>6.8181818181818177E-2</c:v>
                </c:pt>
                <c:pt idx="5">
                  <c:v>2.2727272727272742E-2</c:v>
                </c:pt>
              </c:numCache>
            </c:numRef>
          </c:val>
        </c:ser>
        <c:dLbls>
          <c:showVal val="1"/>
        </c:dLbls>
        <c:overlap val="-25"/>
        <c:axId val="60688256"/>
        <c:axId val="60689792"/>
      </c:barChart>
      <c:catAx>
        <c:axId val="60688256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60689792"/>
        <c:crosses val="autoZero"/>
        <c:auto val="1"/>
        <c:lblAlgn val="ctr"/>
        <c:lblOffset val="100"/>
      </c:catAx>
      <c:valAx>
        <c:axId val="60689792"/>
        <c:scaling>
          <c:orientation val="minMax"/>
        </c:scaling>
        <c:delete val="1"/>
        <c:axPos val="t"/>
        <c:numFmt formatCode="0.0%" sourceLinked="1"/>
        <c:tickLblPos val="nextTo"/>
        <c:crossAx val="6068825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Procedência</a:t>
            </a:r>
          </a:p>
        </c:rich>
      </c:tx>
    </c:title>
    <c:plotArea>
      <c:layout>
        <c:manualLayout>
          <c:layoutTarget val="inner"/>
          <c:xMode val="edge"/>
          <c:yMode val="edge"/>
          <c:x val="2.0792722547108507E-2"/>
          <c:y val="0.18457930132470821"/>
          <c:w val="0.94282001299545615"/>
          <c:h val="0.62207976528186504"/>
        </c:manualLayout>
      </c:layout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Plan1!$A$4:$A$5</c:f>
              <c:strCache>
                <c:ptCount val="2"/>
                <c:pt idx="0">
                  <c:v>Morador</c:v>
                </c:pt>
                <c:pt idx="1">
                  <c:v>Trabalha ou Estuda</c:v>
                </c:pt>
              </c:strCache>
            </c:strRef>
          </c:cat>
          <c:val>
            <c:numRef>
              <c:f>Plan1!$C$4:$C$5</c:f>
              <c:numCache>
                <c:formatCode>0%</c:formatCode>
                <c:ptCount val="2"/>
                <c:pt idx="0">
                  <c:v>0.96000000000000019</c:v>
                </c:pt>
                <c:pt idx="1">
                  <c:v>4.0000000000000015E-2</c:v>
                </c:pt>
              </c:numCache>
            </c:numRef>
          </c:val>
        </c:ser>
        <c:dLbls>
          <c:showVal val="1"/>
        </c:dLbls>
        <c:overlap val="-25"/>
        <c:axId val="22504960"/>
        <c:axId val="22506496"/>
      </c:barChart>
      <c:catAx>
        <c:axId val="22504960"/>
        <c:scaling>
          <c:orientation val="minMax"/>
        </c:scaling>
        <c:axPos val="b"/>
        <c:majorTickMark val="none"/>
        <c:tickLblPos val="nextTo"/>
        <c:crossAx val="22506496"/>
        <c:crosses val="autoZero"/>
        <c:auto val="1"/>
        <c:lblAlgn val="ctr"/>
        <c:lblOffset val="100"/>
      </c:catAx>
      <c:valAx>
        <c:axId val="22506496"/>
        <c:scaling>
          <c:orientation val="minMax"/>
        </c:scaling>
        <c:delete val="1"/>
        <c:axPos val="l"/>
        <c:numFmt formatCode="0%" sourceLinked="1"/>
        <c:tickLblPos val="nextTo"/>
        <c:crossAx val="22504960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 sz="1100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Faixa</a:t>
            </a:r>
            <a:r>
              <a:rPr lang="pt-BR" sz="1400" baseline="0"/>
              <a:t> Etária</a:t>
            </a:r>
            <a:endParaRPr lang="pt-BR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</c:dLbls>
          <c:cat>
            <c:strRef>
              <c:f>Plan1!$A$47:$A$52</c:f>
              <c:strCache>
                <c:ptCount val="6"/>
                <c:pt idx="0">
                  <c:v>10&lt;x&lt;=20</c:v>
                </c:pt>
                <c:pt idx="1">
                  <c:v>20&lt;x&lt;=30</c:v>
                </c:pt>
                <c:pt idx="2">
                  <c:v>30&lt;x&lt;=40</c:v>
                </c:pt>
                <c:pt idx="3">
                  <c:v>40&lt;x&lt;=50</c:v>
                </c:pt>
                <c:pt idx="4">
                  <c:v>50&lt;x&lt;=60</c:v>
                </c:pt>
                <c:pt idx="5">
                  <c:v>60&lt;x&lt;=70</c:v>
                </c:pt>
              </c:strCache>
            </c:strRef>
          </c:cat>
          <c:val>
            <c:numRef>
              <c:f>Plan1!$C$47:$C$52</c:f>
              <c:numCache>
                <c:formatCode>0.0%</c:formatCode>
                <c:ptCount val="6"/>
                <c:pt idx="0">
                  <c:v>0.16</c:v>
                </c:pt>
                <c:pt idx="1">
                  <c:v>0.24000000000000005</c:v>
                </c:pt>
                <c:pt idx="2">
                  <c:v>0.24000000000000005</c:v>
                </c:pt>
                <c:pt idx="3">
                  <c:v>0.16</c:v>
                </c:pt>
                <c:pt idx="4">
                  <c:v>0.14000000000000001</c:v>
                </c:pt>
                <c:pt idx="5">
                  <c:v>6.0000000000000019E-2</c:v>
                </c:pt>
              </c:numCache>
            </c:numRef>
          </c:val>
        </c:ser>
        <c:dLbls>
          <c:showVal val="1"/>
        </c:dLbls>
        <c:overlap val="-25"/>
        <c:axId val="22522496"/>
        <c:axId val="22528384"/>
      </c:barChart>
      <c:catAx>
        <c:axId val="225224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22528384"/>
        <c:crosses val="autoZero"/>
        <c:auto val="1"/>
        <c:lblAlgn val="ctr"/>
        <c:lblOffset val="100"/>
      </c:catAx>
      <c:valAx>
        <c:axId val="22528384"/>
        <c:scaling>
          <c:orientation val="minMax"/>
        </c:scaling>
        <c:delete val="1"/>
        <c:axPos val="l"/>
        <c:numFmt formatCode="0.0%" sourceLinked="1"/>
        <c:tickLblPos val="nextTo"/>
        <c:crossAx val="2252249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0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Estado Civil</a:t>
            </a:r>
          </a:p>
        </c:rich>
      </c:tx>
    </c:title>
    <c:plotArea>
      <c:layout>
        <c:manualLayout>
          <c:layoutTarget val="inner"/>
          <c:xMode val="edge"/>
          <c:yMode val="edge"/>
          <c:x val="0.32025120341738661"/>
          <c:y val="0.36927176308359788"/>
          <c:w val="0.35949759316522861"/>
          <c:h val="0.58226803243645886"/>
        </c:manualLayout>
      </c:layout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Percent val="1"/>
            <c:showLeaderLines val="1"/>
          </c:dLbls>
          <c:cat>
            <c:strRef>
              <c:f>(Plan1!$A$120:$A$123,Plan1!$A$120)</c:f>
              <c:strCache>
                <c:ptCount val="5"/>
                <c:pt idx="0">
                  <c:v>Solteiro</c:v>
                </c:pt>
                <c:pt idx="1">
                  <c:v>Casado ou União estável</c:v>
                </c:pt>
                <c:pt idx="2">
                  <c:v>Divorciado</c:v>
                </c:pt>
                <c:pt idx="3">
                  <c:v>Viúvo</c:v>
                </c:pt>
                <c:pt idx="4">
                  <c:v>Solteiro</c:v>
                </c:pt>
              </c:strCache>
            </c:strRef>
          </c:cat>
          <c:val>
            <c:numRef>
              <c:f>(Plan1!$C$120,Plan1!$C$121,Plan1!$C$123)</c:f>
              <c:numCache>
                <c:formatCode>0.0%</c:formatCode>
                <c:ptCount val="3"/>
                <c:pt idx="0">
                  <c:v>0.42857142857142855</c:v>
                </c:pt>
                <c:pt idx="1">
                  <c:v>0.55102040816326525</c:v>
                </c:pt>
                <c:pt idx="2">
                  <c:v>2.0408163265306131E-2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1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Ocupação atual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</c:dLbls>
          <c:cat>
            <c:strRef>
              <c:f>Plan1!$A$158:$A$167</c:f>
              <c:strCache>
                <c:ptCount val="10"/>
                <c:pt idx="0">
                  <c:v>Funcionário público</c:v>
                </c:pt>
                <c:pt idx="1">
                  <c:v>Autônomo</c:v>
                </c:pt>
                <c:pt idx="2">
                  <c:v>Empregado em Empresa privada</c:v>
                </c:pt>
                <c:pt idx="3">
                  <c:v>Profissional liberal</c:v>
                </c:pt>
                <c:pt idx="4">
                  <c:v>Aposentado</c:v>
                </c:pt>
                <c:pt idx="5">
                  <c:v>Desempregado</c:v>
                </c:pt>
                <c:pt idx="6">
                  <c:v>Estudante Ensino médio</c:v>
                </c:pt>
                <c:pt idx="7">
                  <c:v>Dona de casa</c:v>
                </c:pt>
                <c:pt idx="8">
                  <c:v>Agricultor</c:v>
                </c:pt>
                <c:pt idx="9">
                  <c:v>Empresário</c:v>
                </c:pt>
              </c:strCache>
            </c:strRef>
          </c:cat>
          <c:val>
            <c:numRef>
              <c:f>Plan1!$C$158:$C$167</c:f>
              <c:numCache>
                <c:formatCode>0.0%</c:formatCode>
                <c:ptCount val="10"/>
                <c:pt idx="0">
                  <c:v>0.24000000000000005</c:v>
                </c:pt>
                <c:pt idx="1">
                  <c:v>0.22</c:v>
                </c:pt>
                <c:pt idx="2">
                  <c:v>8.0000000000000029E-2</c:v>
                </c:pt>
                <c:pt idx="3">
                  <c:v>8.0000000000000029E-2</c:v>
                </c:pt>
                <c:pt idx="4">
                  <c:v>8.0000000000000029E-2</c:v>
                </c:pt>
                <c:pt idx="5">
                  <c:v>8.0000000000000029E-2</c:v>
                </c:pt>
                <c:pt idx="6">
                  <c:v>6.0000000000000019E-2</c:v>
                </c:pt>
                <c:pt idx="7">
                  <c:v>6.0000000000000019E-2</c:v>
                </c:pt>
                <c:pt idx="8">
                  <c:v>6.0000000000000019E-2</c:v>
                </c:pt>
                <c:pt idx="9">
                  <c:v>4.0000000000000015E-2</c:v>
                </c:pt>
              </c:numCache>
            </c:numRef>
          </c:val>
        </c:ser>
        <c:dLbls>
          <c:showVal val="1"/>
        </c:dLbls>
        <c:overlap val="-25"/>
        <c:axId val="61901056"/>
        <c:axId val="61906944"/>
      </c:barChart>
      <c:catAx>
        <c:axId val="61901056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61906944"/>
        <c:crosses val="autoZero"/>
        <c:auto val="1"/>
        <c:lblAlgn val="ctr"/>
        <c:lblOffset val="100"/>
      </c:catAx>
      <c:valAx>
        <c:axId val="61906944"/>
        <c:scaling>
          <c:orientation val="minMax"/>
        </c:scaling>
        <c:delete val="1"/>
        <c:axPos val="t"/>
        <c:numFmt formatCode="0.0%" sourceLinked="1"/>
        <c:tickLblPos val="nextTo"/>
        <c:crossAx val="6190105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Grau de escolaridade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</c:dLbls>
          <c:cat>
            <c:strRef>
              <c:f>Plan1!$A$185:$A$189</c:f>
              <c:strCache>
                <c:ptCount val="5"/>
                <c:pt idx="0">
                  <c:v>Sem instrução</c:v>
                </c:pt>
                <c:pt idx="1">
                  <c:v>Ensino Fundamental</c:v>
                </c:pt>
                <c:pt idx="2">
                  <c:v>Ensino Médio</c:v>
                </c:pt>
                <c:pt idx="3">
                  <c:v>Ensino Superior Completo</c:v>
                </c:pt>
                <c:pt idx="4">
                  <c:v>Especialização</c:v>
                </c:pt>
              </c:strCache>
            </c:strRef>
          </c:cat>
          <c:val>
            <c:numRef>
              <c:f>Plan1!$C$185:$C$189</c:f>
              <c:numCache>
                <c:formatCode>0%</c:formatCode>
                <c:ptCount val="5"/>
                <c:pt idx="0">
                  <c:v>4.2553191489361715E-2</c:v>
                </c:pt>
                <c:pt idx="1">
                  <c:v>0.48936170212765978</c:v>
                </c:pt>
                <c:pt idx="2">
                  <c:v>0.38297872340425559</c:v>
                </c:pt>
                <c:pt idx="3">
                  <c:v>4.2553191489361715E-2</c:v>
                </c:pt>
                <c:pt idx="4">
                  <c:v>4.2553191489361715E-2</c:v>
                </c:pt>
              </c:numCache>
            </c:numRef>
          </c:val>
        </c:ser>
        <c:dLbls>
          <c:showVal val="1"/>
        </c:dLbls>
        <c:overlap val="-25"/>
        <c:axId val="61934976"/>
        <c:axId val="61944960"/>
      </c:barChart>
      <c:catAx>
        <c:axId val="619349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61944960"/>
        <c:crosses val="autoZero"/>
        <c:auto val="1"/>
        <c:lblAlgn val="ctr"/>
        <c:lblOffset val="100"/>
      </c:catAx>
      <c:valAx>
        <c:axId val="61944960"/>
        <c:scaling>
          <c:orientation val="minMax"/>
        </c:scaling>
        <c:delete val="1"/>
        <c:axPos val="l"/>
        <c:numFmt formatCode="0%" sourceLinked="1"/>
        <c:tickLblPos val="nextTo"/>
        <c:crossAx val="619349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Renda Pessoal (R$1,00)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200"/>
                </a:pPr>
                <a:endParaRPr lang="pt-BR"/>
              </a:p>
            </c:txPr>
            <c:showVal val="1"/>
          </c:dLbls>
          <c:cat>
            <c:strRef>
              <c:f>Plan1!$A$227:$A$232</c:f>
              <c:strCache>
                <c:ptCount val="6"/>
                <c:pt idx="0">
                  <c:v>Até 2 SM</c:v>
                </c:pt>
                <c:pt idx="1">
                  <c:v>2 a 4 SM</c:v>
                </c:pt>
                <c:pt idx="2">
                  <c:v>4 a 10 SM</c:v>
                </c:pt>
                <c:pt idx="3">
                  <c:v>10 A 20 SM</c:v>
                </c:pt>
                <c:pt idx="4">
                  <c:v>Acima de 20 SM</c:v>
                </c:pt>
                <c:pt idx="5">
                  <c:v>Não respondeu</c:v>
                </c:pt>
              </c:strCache>
            </c:strRef>
          </c:cat>
          <c:val>
            <c:numRef>
              <c:f>Plan1!$C$227:$C$232</c:f>
              <c:numCache>
                <c:formatCode>0%</c:formatCode>
                <c:ptCount val="6"/>
                <c:pt idx="0">
                  <c:v>0.68</c:v>
                </c:pt>
                <c:pt idx="1">
                  <c:v>0.14000000000000001</c:v>
                </c:pt>
                <c:pt idx="2">
                  <c:v>4.0000000000000015E-2</c:v>
                </c:pt>
                <c:pt idx="3">
                  <c:v>0</c:v>
                </c:pt>
                <c:pt idx="4">
                  <c:v>0</c:v>
                </c:pt>
                <c:pt idx="5">
                  <c:v>0.14000000000000001</c:v>
                </c:pt>
              </c:numCache>
            </c:numRef>
          </c:val>
        </c:ser>
        <c:dLbls>
          <c:showVal val="1"/>
        </c:dLbls>
        <c:overlap val="-25"/>
        <c:axId val="61981440"/>
        <c:axId val="61982976"/>
      </c:barChart>
      <c:catAx>
        <c:axId val="61981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61982976"/>
        <c:crosses val="autoZero"/>
        <c:auto val="1"/>
        <c:lblAlgn val="ctr"/>
        <c:lblOffset val="100"/>
      </c:catAx>
      <c:valAx>
        <c:axId val="61982976"/>
        <c:scaling>
          <c:orientation val="minMax"/>
        </c:scaling>
        <c:delete val="1"/>
        <c:axPos val="l"/>
        <c:numFmt formatCode="0%" sourceLinked="1"/>
        <c:tickLblPos val="nextTo"/>
        <c:crossAx val="6198144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1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Renda Familiar (R$1,00)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Plan1!$A$245:$A$250</c:f>
              <c:strCache>
                <c:ptCount val="6"/>
                <c:pt idx="0">
                  <c:v>Até 1.244</c:v>
                </c:pt>
                <c:pt idx="1">
                  <c:v>De 1.244 a 2.488</c:v>
                </c:pt>
                <c:pt idx="2">
                  <c:v>De 2.488 a 6.220</c:v>
                </c:pt>
                <c:pt idx="3">
                  <c:v>De 6.220 a 12.440</c:v>
                </c:pt>
                <c:pt idx="4">
                  <c:v>&gt; 12.440</c:v>
                </c:pt>
                <c:pt idx="5">
                  <c:v>Não respondeu</c:v>
                </c:pt>
              </c:strCache>
            </c:strRef>
          </c:cat>
          <c:val>
            <c:numRef>
              <c:f>Plan1!$C$245:$C$250</c:f>
              <c:numCache>
                <c:formatCode>0%</c:formatCode>
                <c:ptCount val="6"/>
                <c:pt idx="0">
                  <c:v>0.54</c:v>
                </c:pt>
                <c:pt idx="1">
                  <c:v>0.32000000000000012</c:v>
                </c:pt>
                <c:pt idx="2">
                  <c:v>0.1</c:v>
                </c:pt>
                <c:pt idx="3">
                  <c:v>0</c:v>
                </c:pt>
                <c:pt idx="4">
                  <c:v>0</c:v>
                </c:pt>
                <c:pt idx="5">
                  <c:v>4.0000000000000015E-2</c:v>
                </c:pt>
              </c:numCache>
            </c:numRef>
          </c:val>
        </c:ser>
        <c:dLbls>
          <c:showVal val="1"/>
        </c:dLbls>
        <c:overlap val="-25"/>
        <c:axId val="62010112"/>
        <c:axId val="62011648"/>
      </c:barChart>
      <c:catAx>
        <c:axId val="62010112"/>
        <c:scaling>
          <c:orientation val="minMax"/>
        </c:scaling>
        <c:axPos val="b"/>
        <c:majorTickMark val="none"/>
        <c:tickLblPos val="nextTo"/>
        <c:crossAx val="62011648"/>
        <c:crosses val="autoZero"/>
        <c:auto val="1"/>
        <c:lblAlgn val="ctr"/>
        <c:lblOffset val="100"/>
      </c:catAx>
      <c:valAx>
        <c:axId val="62011648"/>
        <c:scaling>
          <c:orientation val="minMax"/>
        </c:scaling>
        <c:delete val="1"/>
        <c:axPos val="l"/>
        <c:numFmt formatCode="0%" sourceLinked="1"/>
        <c:tickLblPos val="nextTo"/>
        <c:crossAx val="6201011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Acesso a Internet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Plan1!$A$66:$A$67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Plan1!$C$66:$C$67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</c:ser>
        <c:dLbls>
          <c:showVal val="1"/>
        </c:dLbls>
        <c:overlap val="-25"/>
        <c:axId val="62023552"/>
        <c:axId val="62025088"/>
      </c:barChart>
      <c:catAx>
        <c:axId val="62023552"/>
        <c:scaling>
          <c:orientation val="minMax"/>
        </c:scaling>
        <c:axPos val="b"/>
        <c:majorTickMark val="none"/>
        <c:tickLblPos val="nextTo"/>
        <c:crossAx val="62025088"/>
        <c:crosses val="autoZero"/>
        <c:auto val="1"/>
        <c:lblAlgn val="ctr"/>
        <c:lblOffset val="100"/>
      </c:catAx>
      <c:valAx>
        <c:axId val="62025088"/>
        <c:scaling>
          <c:orientation val="minMax"/>
        </c:scaling>
        <c:delete val="1"/>
        <c:axPos val="l"/>
        <c:numFmt formatCode="0%" sourceLinked="1"/>
        <c:tickLblPos val="nextTo"/>
        <c:crossAx val="620235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0.23125</cdr:x>
      <cdr:y>0.35764</cdr:y>
    </cdr:from>
    <cdr:to>
      <cdr:x>0.275</cdr:x>
      <cdr:y>0.5062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57275" y="981075"/>
          <a:ext cx="200025" cy="40752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0.71667</cdr:x>
      <cdr:y>0.38194</cdr:y>
    </cdr:from>
    <cdr:to>
      <cdr:x>0.75625</cdr:x>
      <cdr:y>0.51619</cdr:y>
    </cdr:to>
    <cdr:pic>
      <cdr:nvPicPr>
        <cdr:cNvPr id="3" name="Picture 7"/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2" cstate="print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276600" y="1047750"/>
          <a:ext cx="180975" cy="36826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A5AA7-4B05-4A87-B2DC-C9EC8389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547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SEBRAE-RN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João Paulo</cp:lastModifiedBy>
  <cp:revision>3</cp:revision>
  <dcterms:created xsi:type="dcterms:W3CDTF">2014-09-22T19:15:00Z</dcterms:created>
  <dcterms:modified xsi:type="dcterms:W3CDTF">2014-09-29T17:25:00Z</dcterms:modified>
</cp:coreProperties>
</file>